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E0D0" w14:textId="6FC9F2D9" w:rsidR="00EE766B" w:rsidRPr="00215FAC" w:rsidRDefault="00EE766B" w:rsidP="00EE766B">
      <w:pPr>
        <w:pStyle w:val="Bezproreda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DJEČJI VRTIĆ </w:t>
      </w:r>
      <w:r w:rsidR="00B25570" w:rsidRPr="00215FAC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JUREK</w:t>
      </w:r>
    </w:p>
    <w:p w14:paraId="6F194CBF" w14:textId="4A60E9FE" w:rsidR="00EE766B" w:rsidRPr="00215FAC" w:rsidRDefault="00B25570" w:rsidP="00EE766B">
      <w:pPr>
        <w:pStyle w:val="Bezproreda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Novo naselje 4</w:t>
      </w:r>
    </w:p>
    <w:p w14:paraId="38A23CA4" w14:textId="725B87EA" w:rsidR="00EE766B" w:rsidRPr="00215FAC" w:rsidRDefault="00B25570" w:rsidP="00EE766B">
      <w:pPr>
        <w:pStyle w:val="Bezproreda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hr-HR"/>
        </w:rPr>
      </w:pPr>
      <w:r w:rsidRPr="00215FAC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49 245 Gornja Stubica</w:t>
      </w:r>
    </w:p>
    <w:p w14:paraId="42FD1FCB" w14:textId="77777777" w:rsidR="00EE766B" w:rsidRPr="00215FAC" w:rsidRDefault="00EE766B" w:rsidP="00EE766B">
      <w:pPr>
        <w:pStyle w:val="Bezproreda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03B97BC7" w14:textId="56CB68E8" w:rsidR="00EE766B" w:rsidRPr="00215FAC" w:rsidRDefault="00EE766B" w:rsidP="00EE766B">
      <w:pPr>
        <w:pStyle w:val="Bezproreda"/>
        <w:rPr>
          <w:rFonts w:asciiTheme="minorHAnsi" w:hAnsiTheme="minorHAnsi" w:cstheme="minorHAnsi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sz w:val="22"/>
          <w:szCs w:val="22"/>
          <w:lang w:eastAsia="hr-HR"/>
        </w:rPr>
        <w:t>KLASA: 112-02/21-01/</w:t>
      </w:r>
      <w:r w:rsidR="00135846">
        <w:rPr>
          <w:rFonts w:asciiTheme="minorHAnsi" w:hAnsiTheme="minorHAnsi" w:cstheme="minorHAnsi"/>
          <w:sz w:val="22"/>
          <w:szCs w:val="22"/>
          <w:lang w:eastAsia="hr-HR"/>
        </w:rPr>
        <w:t>13</w:t>
      </w:r>
    </w:p>
    <w:p w14:paraId="7DCE2A46" w14:textId="438017DE" w:rsidR="00EE766B" w:rsidRPr="00215FAC" w:rsidRDefault="00EE766B" w:rsidP="00EE766B">
      <w:pPr>
        <w:pStyle w:val="Bezproreda"/>
        <w:rPr>
          <w:rFonts w:asciiTheme="minorHAnsi" w:hAnsiTheme="minorHAnsi" w:cstheme="minorHAnsi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sz w:val="22"/>
          <w:szCs w:val="22"/>
          <w:lang w:eastAsia="hr-HR"/>
        </w:rPr>
        <w:t xml:space="preserve">URBROJ: </w:t>
      </w:r>
      <w:r w:rsidR="00B25570" w:rsidRPr="00215FAC">
        <w:rPr>
          <w:rFonts w:asciiTheme="minorHAnsi" w:hAnsiTheme="minorHAnsi" w:cstheme="minorHAnsi"/>
          <w:sz w:val="22"/>
          <w:szCs w:val="22"/>
          <w:lang w:eastAsia="hr-HR"/>
        </w:rPr>
        <w:t>2113-60-03-21-</w:t>
      </w:r>
      <w:r w:rsidR="00A1047E" w:rsidRPr="00215FAC">
        <w:rPr>
          <w:rFonts w:asciiTheme="minorHAnsi" w:hAnsiTheme="minorHAnsi" w:cstheme="minorHAnsi"/>
          <w:sz w:val="22"/>
          <w:szCs w:val="22"/>
          <w:lang w:eastAsia="hr-HR"/>
        </w:rPr>
        <w:t>1</w:t>
      </w:r>
    </w:p>
    <w:p w14:paraId="6938CD57" w14:textId="121A9578" w:rsidR="00EE766B" w:rsidRPr="00215FAC" w:rsidRDefault="00B25570" w:rsidP="00EE766B">
      <w:pPr>
        <w:pStyle w:val="Bezproreda"/>
        <w:rPr>
          <w:rFonts w:asciiTheme="minorHAnsi" w:hAnsiTheme="minorHAnsi" w:cstheme="minorHAnsi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sz w:val="22"/>
          <w:szCs w:val="22"/>
          <w:lang w:eastAsia="hr-HR"/>
        </w:rPr>
        <w:t xml:space="preserve">Gornja Stubica, </w:t>
      </w:r>
      <w:r w:rsidR="00135846">
        <w:rPr>
          <w:rFonts w:asciiTheme="minorHAnsi" w:hAnsiTheme="minorHAnsi" w:cstheme="minorHAnsi"/>
          <w:sz w:val="22"/>
          <w:szCs w:val="22"/>
          <w:lang w:eastAsia="hr-HR"/>
        </w:rPr>
        <w:t>22.prosinca</w:t>
      </w:r>
      <w:r w:rsidRPr="00215FAC">
        <w:rPr>
          <w:rFonts w:asciiTheme="minorHAnsi" w:hAnsiTheme="minorHAnsi" w:cstheme="minorHAnsi"/>
          <w:sz w:val="22"/>
          <w:szCs w:val="22"/>
          <w:lang w:eastAsia="hr-HR"/>
        </w:rPr>
        <w:t xml:space="preserve"> 2021. godine</w:t>
      </w:r>
    </w:p>
    <w:p w14:paraId="51170ECD" w14:textId="77777777" w:rsidR="003C3B0D" w:rsidRPr="00215FAC" w:rsidRDefault="003C3B0D" w:rsidP="00065692">
      <w:pPr>
        <w:pStyle w:val="Bezproreda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</w:p>
    <w:p w14:paraId="159584E4" w14:textId="2D1192AB" w:rsidR="00065692" w:rsidRPr="00215FAC" w:rsidRDefault="00065692" w:rsidP="005F224F">
      <w:pPr>
        <w:suppressAutoHyphens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Na temelju članka 26. Zakona o predškolskom odgoju i obrazovanju (Narodne novine br. 10/97, 107/07, 94/13 </w:t>
      </w:r>
      <w:r w:rsidR="00FA524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i</w:t>
      </w: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98/19) i čl. 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64</w:t>
      </w: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. Statuta Dječjeg vrtića 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JUREK, </w:t>
      </w: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Upravno vijeće Dječjeg vrtića </w:t>
      </w:r>
      <w:r w:rsidR="00920E27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JUREK</w:t>
      </w:r>
      <w:r w:rsidR="00FD6BA7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</w:t>
      </w:r>
      <w:r w:rsidR="00AA673E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raspisuje</w:t>
      </w:r>
    </w:p>
    <w:p w14:paraId="2417D89A" w14:textId="77777777" w:rsidR="00402605" w:rsidRPr="00215FAC" w:rsidRDefault="00AA673E" w:rsidP="00402605">
      <w:pPr>
        <w:suppressAutoHyphens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hr-HR" w:eastAsia="hr-HR"/>
        </w:rPr>
      </w:pP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hr-HR" w:eastAsia="hr-HR"/>
        </w:rPr>
        <w:t xml:space="preserve">NATJEČAJ </w:t>
      </w:r>
    </w:p>
    <w:p w14:paraId="5B674CC8" w14:textId="77777777" w:rsidR="00BF7AF9" w:rsidRPr="00BF7AF9" w:rsidRDefault="00BF7AF9" w:rsidP="00BF7AF9">
      <w:pPr>
        <w:suppressAutoHyphens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hr-HR" w:eastAsia="hr-HR"/>
        </w:rPr>
      </w:pPr>
      <w:r w:rsidRPr="00BF7AF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hr-HR" w:eastAsia="hr-HR"/>
        </w:rPr>
        <w:t>za zasnivanje radnog odnosa</w:t>
      </w:r>
    </w:p>
    <w:p w14:paraId="24F97CCF" w14:textId="77777777" w:rsidR="00BF7AF9" w:rsidRPr="00BF7AF9" w:rsidRDefault="00BF7AF9" w:rsidP="00BF7AF9">
      <w:pPr>
        <w:suppressAutoHyphens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1235D71C" w14:textId="77777777" w:rsidR="00BF7AF9" w:rsidRPr="00BF7AF9" w:rsidRDefault="00BF7AF9" w:rsidP="00BF7AF9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368A12B5" w14:textId="77777777" w:rsidR="00BF7AF9" w:rsidRPr="00BF7AF9" w:rsidRDefault="00BF7AF9" w:rsidP="00BF7AF9">
      <w:pPr>
        <w:suppressAutoHyphens w:val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69FC72CF" w14:textId="158930B9" w:rsidR="00BF7AF9" w:rsidRPr="00BF7AF9" w:rsidRDefault="00BF7AF9" w:rsidP="00BF7AF9">
      <w:pPr>
        <w:suppressAutoHyphens w:val="0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  <w:r w:rsidRPr="00BF7AF9"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  <w:t xml:space="preserve">za radno mjesto </w:t>
      </w:r>
      <w:r w:rsidRPr="00215FAC"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  <w:t>ZDRAVSTVENI VODITELJ/ICA</w:t>
      </w:r>
      <w:r w:rsidRPr="00BF7AF9"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  <w:t xml:space="preserve"> – 1 izvršitelj/ica na neodređeno,</w:t>
      </w:r>
      <w:r w:rsidRPr="00215FAC"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  <w:t xml:space="preserve"> nepuno radno vrijeme od 10 sati tjedno.</w:t>
      </w:r>
      <w:r w:rsidRPr="00BF7AF9"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  <w:t xml:space="preserve"> </w:t>
      </w:r>
    </w:p>
    <w:p w14:paraId="601900EE" w14:textId="77777777" w:rsidR="00402605" w:rsidRPr="00215FAC" w:rsidRDefault="00402605" w:rsidP="00402605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5A5AFED6" w14:textId="77777777" w:rsidR="00ED09CE" w:rsidRPr="00215FAC" w:rsidRDefault="00ED09CE" w:rsidP="00ED09CE">
      <w:pPr>
        <w:suppressAutoHyphens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6FEF3D58" w14:textId="4B1EE812" w:rsidR="000F17B7" w:rsidRDefault="00065692" w:rsidP="00920E27">
      <w:pPr>
        <w:pStyle w:val="TijeloA"/>
        <w:spacing w:line="276" w:lineRule="auto"/>
        <w:jc w:val="both"/>
        <w:rPr>
          <w:rFonts w:asciiTheme="minorHAnsi" w:hAnsiTheme="minorHAnsi" w:cstheme="minorHAnsi"/>
        </w:rPr>
      </w:pPr>
      <w:r w:rsidRPr="00215FAC">
        <w:rPr>
          <w:rFonts w:asciiTheme="minorHAnsi" w:hAnsiTheme="minorHAnsi" w:cstheme="minorHAnsi"/>
          <w:b/>
          <w:shd w:val="clear" w:color="auto" w:fill="FFFFFF"/>
        </w:rPr>
        <w:t xml:space="preserve">UVJETI: </w:t>
      </w:r>
      <w:r w:rsidR="00BF7AF9" w:rsidRPr="00215FAC">
        <w:rPr>
          <w:rFonts w:asciiTheme="minorHAnsi" w:hAnsiTheme="minorHAnsi" w:cstheme="minorHAnsi"/>
        </w:rPr>
        <w:t>viša stručna sprema, odnosno završen preddiplomski sveučilišni studij ili stručni studij sestrinstva ili stečena viša stručna sprema u djelatnosti sestrinstva u skladu s ranijim propisima ili visoka stručna sprema, odnosno završen sveučilišni diplomski studij ili specijalistički studij sestrinstva, položen stručni ispit, utvrđena zdravstvena sposobnost za obavljanje poslova radnog mjesta, da nije pravomoćno osuđivan/a za kaznena i prekršajna djela, odnosno da protiv nje/njega nije vođen kazneni i prekršajni postupak za djela iz članka 25. Zakona o predškolskom odgoju i obrazovanju.</w:t>
      </w:r>
    </w:p>
    <w:p w14:paraId="77BCE1E9" w14:textId="77777777" w:rsidR="00215FAC" w:rsidRDefault="00215FAC" w:rsidP="00215FAC">
      <w:pPr>
        <w:pStyle w:val="TijeloA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58976CC5" w14:textId="77777777" w:rsidR="00EC4592" w:rsidRPr="00215FAC" w:rsidRDefault="00EC4592" w:rsidP="00EC4592">
      <w:pPr>
        <w:pStyle w:val="TijeloA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4434AB37" w14:textId="77777777" w:rsidR="00EC4592" w:rsidRPr="00215FAC" w:rsidRDefault="00EC4592" w:rsidP="00EC459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Uz pisanu prijavu kandidati su dužni priložiti sljedeću dokumentaciju, u preslici:</w:t>
      </w:r>
    </w:p>
    <w:p w14:paraId="33993B2B" w14:textId="77777777" w:rsidR="00EC4592" w:rsidRPr="00215FAC" w:rsidRDefault="00EC4592" w:rsidP="00EC4592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hr-HR"/>
        </w:rPr>
      </w:pPr>
      <w:r w:rsidRPr="00215FAC">
        <w:rPr>
          <w:rFonts w:asciiTheme="minorHAnsi" w:eastAsia="Times New Roman" w:hAnsiTheme="minorHAnsi" w:cstheme="minorHAnsi"/>
          <w:color w:val="000000"/>
          <w:lang w:eastAsia="hr-HR"/>
        </w:rPr>
        <w:t xml:space="preserve">životopis sa opisom dosadašnjeg rada </w:t>
      </w:r>
    </w:p>
    <w:p w14:paraId="187FA076" w14:textId="77777777" w:rsidR="00EC4592" w:rsidRPr="00215FAC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dokaz o hrvatskom državljanstvu (preslika domovnice, osobne iskaznice ili putovnice)</w:t>
      </w:r>
    </w:p>
    <w:p w14:paraId="733B9F6A" w14:textId="77777777" w:rsidR="00EC4592" w:rsidRPr="00215FAC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dokaz o stručnoj spremi ( preslika diplome)</w:t>
      </w:r>
    </w:p>
    <w:p w14:paraId="515F8976" w14:textId="77777777" w:rsidR="00EC4592" w:rsidRPr="00215FAC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dokaz o položenom stručnom ispitu ( preslika)</w:t>
      </w:r>
    </w:p>
    <w:p w14:paraId="592959B2" w14:textId="01771E91" w:rsidR="00EC4592" w:rsidRPr="00215FAC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elektronički zapis, odnosno potvrdu o podacima evidentiranim u matičnoj evidenciji </w:t>
      </w:r>
      <w:r w:rsidRPr="00215FAC">
        <w:rPr>
          <w:rFonts w:asciiTheme="minorHAnsi" w:hAnsiTheme="minorHAnsi" w:cstheme="minorHAnsi"/>
          <w:sz w:val="22"/>
          <w:szCs w:val="22"/>
          <w:lang w:eastAsia="hr-HR"/>
        </w:rPr>
        <w:t xml:space="preserve">Hrvatskog zavoda za mirovinsko osiguranje, ne starije od  mjesec dana od </w:t>
      </w:r>
      <w:r w:rsidR="00B25570" w:rsidRPr="00215FAC">
        <w:rPr>
          <w:rFonts w:asciiTheme="minorHAnsi" w:hAnsiTheme="minorHAnsi" w:cstheme="minorHAnsi"/>
          <w:sz w:val="22"/>
          <w:szCs w:val="22"/>
          <w:lang w:eastAsia="hr-HR"/>
        </w:rPr>
        <w:t xml:space="preserve">dana </w:t>
      </w:r>
      <w:r w:rsidRPr="00215FAC">
        <w:rPr>
          <w:rFonts w:asciiTheme="minorHAnsi" w:hAnsiTheme="minorHAnsi" w:cstheme="minorHAnsi"/>
          <w:sz w:val="22"/>
          <w:szCs w:val="22"/>
          <w:lang w:eastAsia="hr-HR"/>
        </w:rPr>
        <w:t>objave natječaja</w:t>
      </w:r>
    </w:p>
    <w:p w14:paraId="2262D5BC" w14:textId="530D945B" w:rsidR="00EC4592" w:rsidRPr="00215FAC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uvjerenje nadležnog suda da se protiv kandidata ne vodi kazneni postupak za neko djelo iz članka 25. stavak 2. Zakona o predškolskom odgoju -  ne starije od mjesec dana od 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dana </w:t>
      </w: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objave natječaja</w:t>
      </w:r>
    </w:p>
    <w:p w14:paraId="44AE5F7E" w14:textId="76B9F21E" w:rsidR="00EC4592" w:rsidRPr="00215FAC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uvjerenje nadležnog suda da se protiv kandidata ne vodi prekršajni postupak za neko djelo iz članka 25. stavka 4. Zakona o predškolskom odgoju i obrazovanju -  ne starije od  mjesec dana od 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dana </w:t>
      </w: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objave natječaja</w:t>
      </w:r>
    </w:p>
    <w:p w14:paraId="70924893" w14:textId="63B037E3" w:rsidR="00EC4592" w:rsidRPr="00215FAC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sz w:val="22"/>
          <w:szCs w:val="22"/>
          <w:lang w:eastAsia="hr-HR"/>
        </w:rPr>
        <w:t xml:space="preserve">potvrdu Centra za socijalnu skrb (prema mjestu stanovanja) da kandidatu nisu izrečene  zaštitne mjere iz članka 25. Zakona o predškolskom odgoju i obrazovanju -ne stariju od mjesec dana od </w:t>
      </w:r>
      <w:r w:rsidR="00B25570" w:rsidRPr="00215FAC">
        <w:rPr>
          <w:rFonts w:asciiTheme="minorHAnsi" w:hAnsiTheme="minorHAnsi" w:cstheme="minorHAnsi"/>
          <w:sz w:val="22"/>
          <w:szCs w:val="22"/>
          <w:lang w:eastAsia="hr-HR"/>
        </w:rPr>
        <w:t xml:space="preserve">dana </w:t>
      </w:r>
      <w:r w:rsidRPr="00215FAC">
        <w:rPr>
          <w:rFonts w:asciiTheme="minorHAnsi" w:hAnsiTheme="minorHAnsi" w:cstheme="minorHAnsi"/>
          <w:sz w:val="22"/>
          <w:szCs w:val="22"/>
          <w:lang w:eastAsia="hr-HR"/>
        </w:rPr>
        <w:t>objave natječaja</w:t>
      </w:r>
    </w:p>
    <w:p w14:paraId="2D565AAF" w14:textId="77777777" w:rsidR="00BF7AF9" w:rsidRPr="00215FAC" w:rsidRDefault="00EC4592" w:rsidP="00EC4592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U skladu sa Zakonom o ravnopravnosti spolova (Narodne novine broj 82/08 i 69/17) na natječaj se mogu javiti osobe obaju spolova koje ispunjavaju propisane uvjete. </w:t>
      </w:r>
    </w:p>
    <w:p w14:paraId="36F72D82" w14:textId="528E04AE" w:rsidR="00EC4592" w:rsidRPr="00215FAC" w:rsidRDefault="00EC4592" w:rsidP="00EC4592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lastRenderedPageBreak/>
        <w:t>Osobe koje ostvaruju pravo prednosti prilikom zapošljavanja prema posebnim propisima dužne su u prijavi na natječaj pozvati se na to pravo te priložiti svu propisanu dokumentaciju prema posebnom zakonu.</w:t>
      </w:r>
    </w:p>
    <w:p w14:paraId="4399A2AD" w14:textId="77777777" w:rsidR="00EC4592" w:rsidRPr="00215FAC" w:rsidRDefault="00EC4592" w:rsidP="00EC4592">
      <w:pPr>
        <w:shd w:val="clear" w:color="auto" w:fill="FFFFFF"/>
        <w:spacing w:after="100" w:afterAutospacing="1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Osoba koja može ostvariti pravo prednosti pri zapošljavanju sukladno članku 102. Zakona o hrvatskim braniteljima iz Domovinskog rata i članova njihovih obitelji (Narodne novine br. 121/17 i 98/19) dužna je u prijavi na natječaj pozvati se na to pravo te ima prednost u odnosu na ostale kandidate samo pod jednakim uvjetima.</w:t>
      </w:r>
    </w:p>
    <w:p w14:paraId="7802A781" w14:textId="77777777" w:rsidR="00EC4592" w:rsidRPr="00215FAC" w:rsidRDefault="00EC4592" w:rsidP="00EC4592">
      <w:pPr>
        <w:shd w:val="clear" w:color="auto" w:fill="FFFFFF"/>
        <w:spacing w:beforeAutospacing="1" w:afterAutospacing="1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Osoba koja se poziva na pravo prednosti pri zapošljavanju sukladno članku 102. Zakona o hrvatskim braniteljima iz Domovinskog rata i članova njihovih obitelji dužna je priložiti, osim dokaza o ispunjavanju traženih uvjeta, i sve potrebne dokaze dostupne na internetskoj stranici Ministarstva hrvatskih branitelja: </w:t>
      </w:r>
      <w:hyperlink r:id="rId6" w:history="1">
        <w:r w:rsidRPr="00215FAC">
          <w:rPr>
            <w:rFonts w:asciiTheme="minorHAnsi" w:hAnsiTheme="minorHAnsi" w:cstheme="minorHAnsi"/>
            <w:bCs/>
            <w:color w:val="000000"/>
            <w:sz w:val="22"/>
            <w:szCs w:val="22"/>
            <w:bdr w:val="none" w:sz="0" w:space="0" w:color="auto" w:frame="1"/>
            <w:lang w:eastAsia="hr-HR"/>
          </w:rPr>
          <w:t>https://branitelji.gov.hr/zaposljavanje-843/843</w:t>
        </w:r>
      </w:hyperlink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 Dodatne informacije o dokazima koji su potrebni u svrhu ostvarivanja prednosti pri zapošljavanju dostupni na poveznici:</w:t>
      </w:r>
    </w:p>
    <w:p w14:paraId="18E0E5D8" w14:textId="77777777" w:rsidR="00EE06C4" w:rsidRPr="00215FAC" w:rsidRDefault="00EE06C4" w:rsidP="00EE06C4">
      <w:pPr>
        <w:shd w:val="clear" w:color="auto" w:fill="FFFFFF"/>
        <w:spacing w:beforeAutospacing="1" w:afterAutospacing="1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sz w:val="22"/>
          <w:szCs w:val="22"/>
          <w:lang w:eastAsia="hr-HR"/>
        </w:rPr>
        <w:t>https://branitelji.gov.hr/UserDocsImages//MHB%20MEDVED/12%20Prosinac/Zapo%C5%A1ljavanje//Popis%20dokaza%20za%20ostvarivanje%20prava%20prednosti%20pri%20zapo%C5%A1ljavanju.pdf</w:t>
      </w:r>
    </w:p>
    <w:p w14:paraId="06DE4B31" w14:textId="77777777" w:rsidR="00EC4592" w:rsidRPr="00215FAC" w:rsidRDefault="00EC4592" w:rsidP="00EC4592">
      <w:pPr>
        <w:shd w:val="clear" w:color="auto" w:fill="FFFFFF"/>
        <w:spacing w:beforeAutospacing="1" w:afterAutospacing="1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hr-HR"/>
        </w:rPr>
        <w:t>U skladu sa Uredbom EU 20167679 Europskog parlamenta i Vijeća od 17.04.2016. te Zakona o provedbi Opće uredbe o zaštiti osobnih podataka (NN 42/18) podnošenjem prijave na natječaj kandidati su izričito suglasni da daju privolu za prikupljanje i obradu podataka iz natječajne dokumentacije, a sve u svrhu provedbe natječaja za zapošljavanje.</w:t>
      </w:r>
    </w:p>
    <w:p w14:paraId="0C5C32D4" w14:textId="2433A287" w:rsidR="00B25570" w:rsidRDefault="00EC4592" w:rsidP="00B2557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Prijave s traženom dokumentacijom, dostaviti u zatvorenoj  omotnici  poštom ili osobno na adresu: </w:t>
      </w:r>
    </w:p>
    <w:p w14:paraId="6BEEEAAF" w14:textId="77777777" w:rsidR="00215FAC" w:rsidRPr="00215FAC" w:rsidRDefault="00215FAC" w:rsidP="00B2557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14:paraId="18F7415D" w14:textId="4816A543" w:rsidR="00EC4592" w:rsidRPr="00215FAC" w:rsidRDefault="00EC4592" w:rsidP="00B25570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Dječji vrtić 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JUREK</w:t>
      </w: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, 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Novo naselje 4, 49 245 Gornja Stubica</w:t>
      </w: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    s naznakom</w:t>
      </w:r>
    </w:p>
    <w:p w14:paraId="609346DA" w14:textId="77777777" w:rsidR="00EC4592" w:rsidRPr="00215FAC" w:rsidRDefault="00EC4592" w:rsidP="00EC459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14:paraId="0D1210A2" w14:textId="299B2806" w:rsidR="00EC4592" w:rsidRPr="00215FAC" w:rsidRDefault="00EC4592" w:rsidP="00EC4592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“ZA NATJEČAJ </w:t>
      </w:r>
      <w:r w:rsidR="00BF7AF9"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–</w:t>
      </w: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BF7AF9"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ZDRAVSTVENI VODITELJ/ICA</w:t>
      </w: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DJEČJEG VRTIĆA 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JUREK</w:t>
      </w: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”</w:t>
      </w:r>
    </w:p>
    <w:p w14:paraId="0914DEDD" w14:textId="77777777" w:rsidR="00715AAB" w:rsidRPr="00215FAC" w:rsidRDefault="00715AAB" w:rsidP="00EC4592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14:paraId="229C7C30" w14:textId="3313EDF3" w:rsidR="00B25570" w:rsidRPr="00215FAC" w:rsidRDefault="00715AAB" w:rsidP="00EE06C4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Nepotpune, nepravodobne i prijave primljene elektro</w:t>
      </w:r>
      <w:r w:rsidR="00EE06C4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nskim putem neće se razmatrati.</w:t>
      </w:r>
      <w:r w:rsidR="001C359D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</w:t>
      </w:r>
    </w:p>
    <w:p w14:paraId="1E9C460A" w14:textId="77777777" w:rsidR="00FB2064" w:rsidRPr="00215FAC" w:rsidRDefault="00FB2064" w:rsidP="00EE06C4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216567BF" w14:textId="3E7345D8" w:rsidR="00B25570" w:rsidRPr="00215FAC" w:rsidRDefault="00EC4592" w:rsidP="00EE06C4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O rezultatima provedenog natječaja kandidati će biti obaviješteni </w:t>
      </w:r>
      <w:r w:rsidRPr="00215FAC">
        <w:rPr>
          <w:rFonts w:asciiTheme="minorHAnsi" w:hAnsiTheme="minorHAnsi" w:cstheme="minorHAnsi"/>
          <w:sz w:val="22"/>
          <w:szCs w:val="22"/>
          <w:shd w:val="clear" w:color="auto" w:fill="FFFFFF"/>
          <w:lang w:val="hr-HR" w:eastAsia="hr-HR"/>
        </w:rPr>
        <w:t>(putem e-maila)</w:t>
      </w: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u roku od osam (8) dana od dana donošenja Odluke o izboru kandidata. </w:t>
      </w:r>
    </w:p>
    <w:p w14:paraId="674B4FF9" w14:textId="77777777" w:rsidR="00B25570" w:rsidRPr="00215FAC" w:rsidRDefault="00B25570" w:rsidP="00EE06C4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0BE2C37E" w14:textId="77777777" w:rsidR="00B25570" w:rsidRPr="00215FAC" w:rsidRDefault="00B25570" w:rsidP="00EE06C4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62959A93" w14:textId="77777777" w:rsidR="00B25570" w:rsidRPr="00215FAC" w:rsidRDefault="00EE06C4" w:rsidP="00EC4592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Rok za podnošenje prijava je 8 (osam) dana od dana objave  natječaja.</w:t>
      </w: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</w:t>
      </w:r>
    </w:p>
    <w:p w14:paraId="66946912" w14:textId="77777777" w:rsidR="00B25570" w:rsidRPr="00215FAC" w:rsidRDefault="00B25570" w:rsidP="00EC4592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545BD7EB" w14:textId="0507C964" w:rsidR="00EE06C4" w:rsidRPr="00215FAC" w:rsidRDefault="00EC4592" w:rsidP="00EC4592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Natječaj je objavljen na mrežnim stranicama Hrvatskog zavoda za zapošljavanje i na mrežnim stra</w:t>
      </w:r>
      <w:r w:rsidR="00CE68EC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nicama  Općine 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Gornja Stubica</w:t>
      </w:r>
      <w:r w:rsidR="00FF0C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i Dječjeg vrtića JUREK,</w:t>
      </w:r>
      <w:r w:rsidR="00CE68EC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dana </w:t>
      </w:r>
      <w:r w:rsidR="001358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23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. </w:t>
      </w:r>
      <w:r w:rsidR="001358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prosinac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</w:t>
      </w:r>
      <w:r w:rsidR="000F17B7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2021.</w:t>
      </w: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, a rok za pod</w:t>
      </w:r>
      <w:r w:rsidR="00CE68EC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nošenje prijava traje do </w:t>
      </w:r>
      <w:r w:rsidR="001358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3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. </w:t>
      </w:r>
      <w:r w:rsidR="001358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siječnja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</w:t>
      </w:r>
      <w:r w:rsidR="000F17B7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202</w:t>
      </w:r>
      <w:r w:rsidR="001358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2</w:t>
      </w:r>
      <w:r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>.</w:t>
      </w:r>
      <w:r w:rsidR="00B25570" w:rsidRPr="00215F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  <w:t xml:space="preserve"> godine.</w:t>
      </w:r>
    </w:p>
    <w:p w14:paraId="4694D109" w14:textId="77777777" w:rsidR="00B25570" w:rsidRPr="00215FAC" w:rsidRDefault="00B25570" w:rsidP="00EC4592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 w:eastAsia="hr-HR"/>
        </w:rPr>
      </w:pPr>
    </w:p>
    <w:p w14:paraId="618E0523" w14:textId="1C9B838A" w:rsidR="00B25570" w:rsidRPr="00215FAC" w:rsidRDefault="00B25570" w:rsidP="00B25570">
      <w:pPr>
        <w:shd w:val="clear" w:color="auto" w:fill="FFFFFF"/>
        <w:ind w:left="4248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Predsjednica Upravnog vijeća</w:t>
      </w:r>
    </w:p>
    <w:p w14:paraId="2067F9BE" w14:textId="77777777" w:rsidR="00B25570" w:rsidRPr="00215FAC" w:rsidRDefault="00B25570" w:rsidP="00B25570">
      <w:pPr>
        <w:shd w:val="clear" w:color="auto" w:fill="FFFFFF"/>
        <w:ind w:left="4956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Dječjeg vrtića  JUREK</w:t>
      </w:r>
    </w:p>
    <w:p w14:paraId="4FE4A253" w14:textId="77777777" w:rsidR="00B25570" w:rsidRPr="00215FAC" w:rsidRDefault="00B25570" w:rsidP="00B25570">
      <w:pPr>
        <w:pStyle w:val="Bezproreda"/>
        <w:ind w:left="4956"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14:paraId="11341BC1" w14:textId="77777777" w:rsidR="00B25570" w:rsidRPr="00215FAC" w:rsidRDefault="00B25570" w:rsidP="00B25570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5FAC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</w:t>
      </w:r>
      <w:r w:rsidRPr="00215FAC">
        <w:rPr>
          <w:rFonts w:asciiTheme="minorHAnsi" w:hAnsiTheme="minorHAnsi" w:cstheme="minorHAnsi"/>
          <w:b/>
          <w:bCs/>
          <w:sz w:val="22"/>
          <w:szCs w:val="22"/>
        </w:rPr>
        <w:t>Marina Sviben Družinec, dipl. psiholog, v.r.</w:t>
      </w:r>
    </w:p>
    <w:p w14:paraId="0F68F0EB" w14:textId="77777777" w:rsidR="00EC4592" w:rsidRPr="00200121" w:rsidRDefault="00EC4592" w:rsidP="00EC4592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C4592" w:rsidRPr="00200121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726"/>
    <w:multiLevelType w:val="hybridMultilevel"/>
    <w:tmpl w:val="D53CFAC8"/>
    <w:lvl w:ilvl="0" w:tplc="EB66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F86"/>
    <w:multiLevelType w:val="hybridMultilevel"/>
    <w:tmpl w:val="BECC1882"/>
    <w:lvl w:ilvl="0" w:tplc="41ACF5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C5664A1"/>
    <w:multiLevelType w:val="hybridMultilevel"/>
    <w:tmpl w:val="FB581B62"/>
    <w:lvl w:ilvl="0" w:tplc="C092345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850027D"/>
    <w:multiLevelType w:val="hybridMultilevel"/>
    <w:tmpl w:val="C7F469B6"/>
    <w:lvl w:ilvl="0" w:tplc="256864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7314D"/>
    <w:multiLevelType w:val="hybridMultilevel"/>
    <w:tmpl w:val="75107AB2"/>
    <w:lvl w:ilvl="0" w:tplc="4468DE0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2FD1"/>
    <w:multiLevelType w:val="hybridMultilevel"/>
    <w:tmpl w:val="61B01340"/>
    <w:lvl w:ilvl="0" w:tplc="E2AECC40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41AD4608"/>
    <w:multiLevelType w:val="hybridMultilevel"/>
    <w:tmpl w:val="ADD67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453F4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544C6D"/>
    <w:multiLevelType w:val="hybridMultilevel"/>
    <w:tmpl w:val="E660B1C8"/>
    <w:lvl w:ilvl="0" w:tplc="CDDCEF5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A065EDC"/>
    <w:multiLevelType w:val="multilevel"/>
    <w:tmpl w:val="05F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E7D78"/>
    <w:multiLevelType w:val="hybridMultilevel"/>
    <w:tmpl w:val="B88C69B6"/>
    <w:lvl w:ilvl="0" w:tplc="4574DD5E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2B2B"/>
    <w:multiLevelType w:val="multilevel"/>
    <w:tmpl w:val="866A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3634F"/>
    <w:multiLevelType w:val="multilevel"/>
    <w:tmpl w:val="243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51DA1"/>
    <w:multiLevelType w:val="hybridMultilevel"/>
    <w:tmpl w:val="D15EBB9A"/>
    <w:lvl w:ilvl="0" w:tplc="2B48DBF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34"/>
    <w:rsid w:val="00011857"/>
    <w:rsid w:val="00013D77"/>
    <w:rsid w:val="00022036"/>
    <w:rsid w:val="0004406E"/>
    <w:rsid w:val="0006021A"/>
    <w:rsid w:val="00065692"/>
    <w:rsid w:val="000E5B51"/>
    <w:rsid w:val="000F17B7"/>
    <w:rsid w:val="00117DBA"/>
    <w:rsid w:val="00135846"/>
    <w:rsid w:val="0014757B"/>
    <w:rsid w:val="001C359D"/>
    <w:rsid w:val="001C5416"/>
    <w:rsid w:val="001F2C7F"/>
    <w:rsid w:val="00200121"/>
    <w:rsid w:val="00215FAC"/>
    <w:rsid w:val="002366AE"/>
    <w:rsid w:val="002C52F9"/>
    <w:rsid w:val="002D30A7"/>
    <w:rsid w:val="002F15CF"/>
    <w:rsid w:val="00302CD6"/>
    <w:rsid w:val="00313B05"/>
    <w:rsid w:val="003226C0"/>
    <w:rsid w:val="0033201D"/>
    <w:rsid w:val="003969EA"/>
    <w:rsid w:val="003C3B0D"/>
    <w:rsid w:val="003F0C65"/>
    <w:rsid w:val="00402605"/>
    <w:rsid w:val="004243F8"/>
    <w:rsid w:val="004409EE"/>
    <w:rsid w:val="00446C7A"/>
    <w:rsid w:val="00484A7D"/>
    <w:rsid w:val="004B02EE"/>
    <w:rsid w:val="004B360C"/>
    <w:rsid w:val="004C1C93"/>
    <w:rsid w:val="00514E01"/>
    <w:rsid w:val="00560BDE"/>
    <w:rsid w:val="00590907"/>
    <w:rsid w:val="005A1D34"/>
    <w:rsid w:val="005E5E8F"/>
    <w:rsid w:val="005F224F"/>
    <w:rsid w:val="00646688"/>
    <w:rsid w:val="00660D04"/>
    <w:rsid w:val="00696A22"/>
    <w:rsid w:val="006D72DA"/>
    <w:rsid w:val="006E3C5C"/>
    <w:rsid w:val="0070256F"/>
    <w:rsid w:val="00703662"/>
    <w:rsid w:val="00715AAB"/>
    <w:rsid w:val="007260D4"/>
    <w:rsid w:val="0076731F"/>
    <w:rsid w:val="007814B1"/>
    <w:rsid w:val="007A5C51"/>
    <w:rsid w:val="007B19E1"/>
    <w:rsid w:val="007B385F"/>
    <w:rsid w:val="007D1C05"/>
    <w:rsid w:val="00850ABA"/>
    <w:rsid w:val="00881464"/>
    <w:rsid w:val="00901A34"/>
    <w:rsid w:val="00920E27"/>
    <w:rsid w:val="0099643A"/>
    <w:rsid w:val="00A1047E"/>
    <w:rsid w:val="00AA673E"/>
    <w:rsid w:val="00AD5E04"/>
    <w:rsid w:val="00AE1F72"/>
    <w:rsid w:val="00B25570"/>
    <w:rsid w:val="00B40F3F"/>
    <w:rsid w:val="00B537A1"/>
    <w:rsid w:val="00B8153B"/>
    <w:rsid w:val="00BD35BA"/>
    <w:rsid w:val="00BF7AF9"/>
    <w:rsid w:val="00C102F0"/>
    <w:rsid w:val="00C143F5"/>
    <w:rsid w:val="00C44E87"/>
    <w:rsid w:val="00CB6017"/>
    <w:rsid w:val="00CC1774"/>
    <w:rsid w:val="00CC7C5A"/>
    <w:rsid w:val="00CE68EC"/>
    <w:rsid w:val="00D22C0A"/>
    <w:rsid w:val="00DD0188"/>
    <w:rsid w:val="00DE3E60"/>
    <w:rsid w:val="00DF0EFA"/>
    <w:rsid w:val="00E13BED"/>
    <w:rsid w:val="00E17ED2"/>
    <w:rsid w:val="00E353A6"/>
    <w:rsid w:val="00EC4592"/>
    <w:rsid w:val="00ED09CE"/>
    <w:rsid w:val="00EE06C4"/>
    <w:rsid w:val="00EE2BB1"/>
    <w:rsid w:val="00EE766B"/>
    <w:rsid w:val="00F156EE"/>
    <w:rsid w:val="00F9214E"/>
    <w:rsid w:val="00FA5240"/>
    <w:rsid w:val="00FB1051"/>
    <w:rsid w:val="00FB2064"/>
    <w:rsid w:val="00FB6ED9"/>
    <w:rsid w:val="00FD410F"/>
    <w:rsid w:val="00FD6BA7"/>
    <w:rsid w:val="00FF0C67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5CBC"/>
  <w15:chartTrackingRefBased/>
  <w15:docId w15:val="{31F48827-2B11-4370-A982-63FB3C8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07"/>
    <w:pPr>
      <w:suppressAutoHyphens/>
    </w:pPr>
    <w:rPr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907"/>
    <w:pPr>
      <w:suppressAutoHyphens/>
    </w:pPr>
    <w:rPr>
      <w:sz w:val="24"/>
      <w:szCs w:val="24"/>
      <w:lang w:val="en-US" w:eastAsia="ar-SA"/>
    </w:rPr>
  </w:style>
  <w:style w:type="paragraph" w:styleId="StandardWeb">
    <w:name w:val="Normal (Web)"/>
    <w:basedOn w:val="Normal"/>
    <w:uiPriority w:val="99"/>
    <w:semiHidden/>
    <w:unhideWhenUsed/>
    <w:rsid w:val="00901A34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uiPriority w:val="22"/>
    <w:qFormat/>
    <w:rsid w:val="00901A34"/>
    <w:rPr>
      <w:b/>
      <w:bCs/>
    </w:rPr>
  </w:style>
  <w:style w:type="character" w:styleId="Hiperveza">
    <w:name w:val="Hyperlink"/>
    <w:uiPriority w:val="99"/>
    <w:unhideWhenUsed/>
    <w:rsid w:val="005E5E8F"/>
    <w:rPr>
      <w:color w:val="0000FF"/>
      <w:u w:val="single"/>
    </w:rPr>
  </w:style>
  <w:style w:type="paragraph" w:customStyle="1" w:styleId="TijeloA">
    <w:name w:val="Tijelo A"/>
    <w:rsid w:val="00396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character" w:styleId="Nerijeenospominjanje">
    <w:name w:val="Unresolved Mention"/>
    <w:uiPriority w:val="99"/>
    <w:semiHidden/>
    <w:unhideWhenUsed/>
    <w:rsid w:val="00E17ED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353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6534-E00E-4B96-8409-6F4E339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cp:lastModifiedBy>Server</cp:lastModifiedBy>
  <cp:revision>3</cp:revision>
  <cp:lastPrinted>2021-12-22T12:01:00Z</cp:lastPrinted>
  <dcterms:created xsi:type="dcterms:W3CDTF">2021-12-22T12:29:00Z</dcterms:created>
  <dcterms:modified xsi:type="dcterms:W3CDTF">2021-12-22T12:36:00Z</dcterms:modified>
</cp:coreProperties>
</file>