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E0D0" w14:textId="6FC9F2D9" w:rsidR="00EE766B" w:rsidRPr="00445AD5" w:rsidRDefault="00EE766B" w:rsidP="00EE766B">
      <w:pPr>
        <w:pStyle w:val="Bezproreda"/>
        <w:rPr>
          <w:lang w:eastAsia="hr-HR"/>
        </w:rPr>
      </w:pPr>
      <w:r w:rsidRPr="00445AD5">
        <w:rPr>
          <w:lang w:eastAsia="hr-HR"/>
        </w:rPr>
        <w:t xml:space="preserve">DJEČJI VRTIĆ </w:t>
      </w:r>
      <w:r w:rsidR="00B25570">
        <w:rPr>
          <w:lang w:eastAsia="hr-HR"/>
        </w:rPr>
        <w:t>JUREK</w:t>
      </w:r>
    </w:p>
    <w:p w14:paraId="6F194CBF" w14:textId="4A60E9FE" w:rsidR="00EE766B" w:rsidRPr="00445AD5" w:rsidRDefault="00B25570" w:rsidP="00EE766B">
      <w:pPr>
        <w:pStyle w:val="Bezproreda"/>
        <w:rPr>
          <w:lang w:eastAsia="hr-HR"/>
        </w:rPr>
      </w:pPr>
      <w:r>
        <w:rPr>
          <w:lang w:eastAsia="hr-HR"/>
        </w:rPr>
        <w:t>Novo naselje 4</w:t>
      </w:r>
    </w:p>
    <w:p w14:paraId="38A23CA4" w14:textId="725B87EA" w:rsidR="00EE766B" w:rsidRPr="00445AD5" w:rsidRDefault="00B25570" w:rsidP="00EE766B">
      <w:pPr>
        <w:pStyle w:val="Bezproreda"/>
        <w:rPr>
          <w:b/>
          <w:bCs/>
          <w:bdr w:val="none" w:sz="0" w:space="0" w:color="auto" w:frame="1"/>
          <w:lang w:eastAsia="hr-HR"/>
        </w:rPr>
      </w:pPr>
      <w:r>
        <w:rPr>
          <w:lang w:eastAsia="hr-HR"/>
        </w:rPr>
        <w:t>49 245 Gornja Stubica</w:t>
      </w:r>
    </w:p>
    <w:p w14:paraId="42FD1FCB" w14:textId="77777777" w:rsidR="00EE766B" w:rsidRPr="00445AD5" w:rsidRDefault="00EE766B" w:rsidP="00EE766B">
      <w:pPr>
        <w:pStyle w:val="Bezproreda"/>
        <w:rPr>
          <w:lang w:eastAsia="hr-HR"/>
        </w:rPr>
      </w:pPr>
    </w:p>
    <w:p w14:paraId="03B97BC7" w14:textId="608BD7A1" w:rsidR="00EE766B" w:rsidRPr="00445AD5" w:rsidRDefault="00EE766B" w:rsidP="00EE766B">
      <w:pPr>
        <w:pStyle w:val="Bezproreda"/>
        <w:rPr>
          <w:lang w:eastAsia="hr-HR"/>
        </w:rPr>
      </w:pPr>
      <w:r>
        <w:rPr>
          <w:lang w:eastAsia="hr-HR"/>
        </w:rPr>
        <w:t>KLASA: 112-</w:t>
      </w:r>
      <w:r w:rsidR="00FA2FA7">
        <w:rPr>
          <w:lang w:eastAsia="hr-HR"/>
        </w:rPr>
        <w:t>0</w:t>
      </w:r>
      <w:r w:rsidR="000B630B">
        <w:rPr>
          <w:lang w:eastAsia="hr-HR"/>
        </w:rPr>
        <w:t>6</w:t>
      </w:r>
      <w:r w:rsidR="00FA2FA7">
        <w:rPr>
          <w:lang w:eastAsia="hr-HR"/>
        </w:rPr>
        <w:t>/22-</w:t>
      </w:r>
      <w:r w:rsidR="000B630B">
        <w:rPr>
          <w:lang w:eastAsia="hr-HR"/>
        </w:rPr>
        <w:t>05/1</w:t>
      </w:r>
    </w:p>
    <w:p w14:paraId="7DCE2A46" w14:textId="6FDC25BC" w:rsidR="00EE766B" w:rsidRPr="00445AD5" w:rsidRDefault="00EE766B" w:rsidP="00EE766B">
      <w:pPr>
        <w:pStyle w:val="Bezproreda"/>
        <w:rPr>
          <w:lang w:eastAsia="hr-HR"/>
        </w:rPr>
      </w:pPr>
      <w:r w:rsidRPr="00445AD5">
        <w:rPr>
          <w:lang w:eastAsia="hr-HR"/>
        </w:rPr>
        <w:t xml:space="preserve">URBROJ: </w:t>
      </w:r>
      <w:r w:rsidR="00B25570">
        <w:rPr>
          <w:lang w:eastAsia="hr-HR"/>
        </w:rPr>
        <w:t>2113-60-03-2</w:t>
      </w:r>
      <w:r w:rsidR="00FA2FA7">
        <w:rPr>
          <w:lang w:eastAsia="hr-HR"/>
        </w:rPr>
        <w:t>2</w:t>
      </w:r>
      <w:r w:rsidR="00B25570">
        <w:rPr>
          <w:lang w:eastAsia="hr-HR"/>
        </w:rPr>
        <w:t>-</w:t>
      </w:r>
      <w:r w:rsidR="000B630B">
        <w:rPr>
          <w:lang w:eastAsia="hr-HR"/>
        </w:rPr>
        <w:t>2</w:t>
      </w:r>
    </w:p>
    <w:p w14:paraId="6938CD57" w14:textId="1C9DE5E4" w:rsidR="00EE766B" w:rsidRDefault="00B25570" w:rsidP="00EE766B">
      <w:pPr>
        <w:pStyle w:val="Bezproreda"/>
        <w:rPr>
          <w:lang w:eastAsia="hr-HR"/>
        </w:rPr>
      </w:pPr>
      <w:r>
        <w:rPr>
          <w:lang w:eastAsia="hr-HR"/>
        </w:rPr>
        <w:t xml:space="preserve">Gornja Stubica, </w:t>
      </w:r>
      <w:r w:rsidR="00C05152">
        <w:rPr>
          <w:lang w:eastAsia="hr-HR"/>
        </w:rPr>
        <w:t xml:space="preserve"> </w:t>
      </w:r>
      <w:r w:rsidR="000B630B">
        <w:rPr>
          <w:lang w:eastAsia="hr-HR"/>
        </w:rPr>
        <w:t>10</w:t>
      </w:r>
      <w:r w:rsidR="00FA2FA7">
        <w:rPr>
          <w:lang w:eastAsia="hr-HR"/>
        </w:rPr>
        <w:t>.</w:t>
      </w:r>
      <w:r w:rsidR="00C05152">
        <w:rPr>
          <w:lang w:eastAsia="hr-HR"/>
        </w:rPr>
        <w:t>veljač</w:t>
      </w:r>
      <w:r w:rsidR="00F16F9F">
        <w:rPr>
          <w:lang w:eastAsia="hr-HR"/>
        </w:rPr>
        <w:t>e</w:t>
      </w:r>
      <w:r w:rsidR="00E46291">
        <w:rPr>
          <w:lang w:eastAsia="hr-HR"/>
        </w:rPr>
        <w:t xml:space="preserve"> </w:t>
      </w:r>
      <w:r>
        <w:rPr>
          <w:lang w:eastAsia="hr-HR"/>
        </w:rPr>
        <w:t>202</w:t>
      </w:r>
      <w:r w:rsidR="00FA2FA7">
        <w:rPr>
          <w:lang w:eastAsia="hr-HR"/>
        </w:rPr>
        <w:t>2</w:t>
      </w:r>
      <w:r>
        <w:rPr>
          <w:lang w:eastAsia="hr-HR"/>
        </w:rPr>
        <w:t>. godine</w:t>
      </w:r>
    </w:p>
    <w:p w14:paraId="51170ECD" w14:textId="77777777" w:rsidR="003C3B0D" w:rsidRPr="00200121" w:rsidRDefault="003C3B0D" w:rsidP="00065692">
      <w:pPr>
        <w:pStyle w:val="Bezproreda"/>
        <w:rPr>
          <w:b/>
          <w:color w:val="000000"/>
          <w:lang w:eastAsia="hr-HR"/>
        </w:rPr>
      </w:pPr>
    </w:p>
    <w:p w14:paraId="159584E4" w14:textId="47A62711" w:rsidR="00065692" w:rsidRPr="00200121" w:rsidRDefault="00065692" w:rsidP="005F224F">
      <w:pPr>
        <w:suppressAutoHyphens w:val="0"/>
        <w:ind w:firstLine="708"/>
        <w:jc w:val="both"/>
        <w:rPr>
          <w:color w:val="000000"/>
          <w:shd w:val="clear" w:color="auto" w:fill="FFFFFF"/>
          <w:lang w:val="hr-HR" w:eastAsia="hr-HR"/>
        </w:rPr>
      </w:pPr>
      <w:r w:rsidRPr="00200121">
        <w:rPr>
          <w:color w:val="000000"/>
          <w:shd w:val="clear" w:color="auto" w:fill="FFFFFF"/>
          <w:lang w:val="hr-HR" w:eastAsia="hr-HR"/>
        </w:rPr>
        <w:t xml:space="preserve">Na temelju članka 26. Zakona o predškolskom odgoju i obrazovanju (Narodne novine br. 10/97, 107/07, 94/13 </w:t>
      </w:r>
      <w:r w:rsidR="00FA5240" w:rsidRPr="00200121">
        <w:rPr>
          <w:color w:val="000000"/>
          <w:shd w:val="clear" w:color="auto" w:fill="FFFFFF"/>
          <w:lang w:val="hr-HR" w:eastAsia="hr-HR"/>
        </w:rPr>
        <w:t>i</w:t>
      </w:r>
      <w:r w:rsidRPr="00200121">
        <w:rPr>
          <w:color w:val="000000"/>
          <w:shd w:val="clear" w:color="auto" w:fill="FFFFFF"/>
          <w:lang w:val="hr-HR" w:eastAsia="hr-HR"/>
        </w:rPr>
        <w:t xml:space="preserve"> 98/19) i čl. </w:t>
      </w:r>
      <w:r w:rsidR="00B25570">
        <w:rPr>
          <w:color w:val="000000"/>
          <w:shd w:val="clear" w:color="auto" w:fill="FFFFFF"/>
          <w:lang w:val="hr-HR" w:eastAsia="hr-HR"/>
        </w:rPr>
        <w:t>64</w:t>
      </w:r>
      <w:r w:rsidRPr="00200121">
        <w:rPr>
          <w:color w:val="000000"/>
          <w:shd w:val="clear" w:color="auto" w:fill="FFFFFF"/>
          <w:lang w:val="hr-HR" w:eastAsia="hr-HR"/>
        </w:rPr>
        <w:t xml:space="preserve">. Statuta Dječjeg vrtića </w:t>
      </w:r>
      <w:r w:rsidR="00B25570">
        <w:rPr>
          <w:color w:val="000000"/>
          <w:shd w:val="clear" w:color="auto" w:fill="FFFFFF"/>
          <w:lang w:val="hr-HR" w:eastAsia="hr-HR"/>
        </w:rPr>
        <w:t xml:space="preserve">JUREK, </w:t>
      </w:r>
      <w:r w:rsidRPr="00200121">
        <w:rPr>
          <w:color w:val="000000"/>
          <w:shd w:val="clear" w:color="auto" w:fill="FFFFFF"/>
          <w:lang w:val="hr-HR" w:eastAsia="hr-HR"/>
        </w:rPr>
        <w:t xml:space="preserve">Upravno vijeće Dječjeg vrtića </w:t>
      </w:r>
      <w:r w:rsidR="00920E27">
        <w:rPr>
          <w:color w:val="000000"/>
          <w:shd w:val="clear" w:color="auto" w:fill="FFFFFF"/>
          <w:lang w:val="hr-HR" w:eastAsia="hr-HR"/>
        </w:rPr>
        <w:t>JUREK</w:t>
      </w:r>
      <w:r w:rsidR="00FD6BA7" w:rsidRPr="00200121">
        <w:rPr>
          <w:color w:val="000000"/>
          <w:shd w:val="clear" w:color="auto" w:fill="FFFFFF"/>
          <w:lang w:val="hr-HR" w:eastAsia="hr-HR"/>
        </w:rPr>
        <w:t xml:space="preserve"> </w:t>
      </w:r>
      <w:r w:rsidR="00C05152">
        <w:rPr>
          <w:color w:val="000000"/>
          <w:shd w:val="clear" w:color="auto" w:fill="FFFFFF"/>
          <w:lang w:val="hr-HR" w:eastAsia="hr-HR"/>
        </w:rPr>
        <w:t xml:space="preserve"> Gornja Stubica </w:t>
      </w:r>
      <w:r w:rsidR="00AA673E" w:rsidRPr="00200121">
        <w:rPr>
          <w:color w:val="000000"/>
          <w:shd w:val="clear" w:color="auto" w:fill="FFFFFF"/>
          <w:lang w:val="hr-HR" w:eastAsia="hr-HR"/>
        </w:rPr>
        <w:t>raspisuje</w:t>
      </w:r>
      <w:r w:rsidR="00C05152">
        <w:rPr>
          <w:color w:val="000000"/>
          <w:shd w:val="clear" w:color="auto" w:fill="FFFFFF"/>
          <w:lang w:val="hr-HR" w:eastAsia="hr-HR"/>
        </w:rPr>
        <w:t xml:space="preserve"> NATJEČAJ za obavljanje poslova na radnom mjestu:</w:t>
      </w:r>
    </w:p>
    <w:p w14:paraId="2417D89A" w14:textId="4C359390" w:rsidR="00402605" w:rsidRPr="00200121" w:rsidRDefault="00402605" w:rsidP="00402605">
      <w:pPr>
        <w:suppressAutoHyphens w:val="0"/>
        <w:jc w:val="center"/>
        <w:rPr>
          <w:b/>
          <w:bCs/>
          <w:color w:val="000000"/>
          <w:shd w:val="clear" w:color="auto" w:fill="FFFFFF"/>
          <w:lang w:val="hr-HR" w:eastAsia="hr-HR"/>
        </w:rPr>
      </w:pPr>
    </w:p>
    <w:p w14:paraId="41DD4125" w14:textId="352DFCF1" w:rsidR="00AA673E" w:rsidRPr="00200121" w:rsidRDefault="00C05152" w:rsidP="00402605">
      <w:pPr>
        <w:suppressAutoHyphens w:val="0"/>
        <w:jc w:val="center"/>
        <w:rPr>
          <w:color w:val="000000"/>
          <w:shd w:val="clear" w:color="auto" w:fill="FFFFFF"/>
          <w:lang w:val="hr-HR" w:eastAsia="hr-HR"/>
        </w:rPr>
      </w:pPr>
      <w:r>
        <w:rPr>
          <w:b/>
          <w:bCs/>
          <w:color w:val="000000"/>
          <w:shd w:val="clear" w:color="auto" w:fill="FFFFFF"/>
          <w:lang w:val="hr-HR" w:eastAsia="hr-HR"/>
        </w:rPr>
        <w:t>ODGOJITELJ/ICA-PRIPRAVNIK/ICA-ODREĐENO VRIJEME</w:t>
      </w:r>
      <w:r w:rsidR="00AA673E" w:rsidRPr="00200121">
        <w:rPr>
          <w:b/>
          <w:bCs/>
          <w:color w:val="000000"/>
          <w:shd w:val="clear" w:color="auto" w:fill="FFFFFF"/>
          <w:lang w:val="hr-HR" w:eastAsia="hr-HR"/>
        </w:rPr>
        <w:t xml:space="preserve"> </w:t>
      </w:r>
    </w:p>
    <w:p w14:paraId="601900EE" w14:textId="77777777" w:rsidR="00402605" w:rsidRPr="00200121" w:rsidRDefault="00402605" w:rsidP="00402605">
      <w:pPr>
        <w:suppressAutoHyphens w:val="0"/>
        <w:rPr>
          <w:color w:val="000000"/>
          <w:shd w:val="clear" w:color="auto" w:fill="FFFFFF"/>
          <w:lang w:val="hr-HR" w:eastAsia="hr-HR"/>
        </w:rPr>
      </w:pPr>
    </w:p>
    <w:p w14:paraId="382F1766" w14:textId="781217D0" w:rsidR="00E66D00" w:rsidRDefault="00C05152" w:rsidP="00FA2FA7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  <w:r>
        <w:rPr>
          <w:color w:val="000000"/>
          <w:shd w:val="clear" w:color="auto" w:fill="FFFFFF"/>
          <w:lang w:val="hr-HR" w:eastAsia="hr-HR"/>
        </w:rPr>
        <w:t xml:space="preserve">           </w:t>
      </w:r>
      <w:r w:rsidR="00E46291">
        <w:rPr>
          <w:color w:val="000000"/>
          <w:shd w:val="clear" w:color="auto" w:fill="FFFFFF"/>
          <w:lang w:val="hr-HR" w:eastAsia="hr-HR"/>
        </w:rPr>
        <w:t>-</w:t>
      </w:r>
      <w:r>
        <w:rPr>
          <w:color w:val="000000"/>
          <w:shd w:val="clear" w:color="auto" w:fill="FFFFFF"/>
          <w:lang w:val="hr-HR" w:eastAsia="hr-HR"/>
        </w:rPr>
        <w:t>1 izvršitelj</w:t>
      </w:r>
      <w:r w:rsidR="00E66D00">
        <w:rPr>
          <w:color w:val="000000"/>
          <w:shd w:val="clear" w:color="auto" w:fill="FFFFFF"/>
          <w:lang w:val="hr-HR" w:eastAsia="hr-HR"/>
        </w:rPr>
        <w:t>/ica na određeno</w:t>
      </w:r>
      <w:r>
        <w:rPr>
          <w:color w:val="000000"/>
          <w:shd w:val="clear" w:color="auto" w:fill="FFFFFF"/>
          <w:lang w:val="hr-HR" w:eastAsia="hr-HR"/>
        </w:rPr>
        <w:t xml:space="preserve"> vrijeme s</w:t>
      </w:r>
      <w:r w:rsidR="00E66D00">
        <w:rPr>
          <w:color w:val="000000"/>
          <w:shd w:val="clear" w:color="auto" w:fill="FFFFFF"/>
          <w:lang w:val="hr-HR" w:eastAsia="hr-HR"/>
        </w:rPr>
        <w:t xml:space="preserve"> pun</w:t>
      </w:r>
      <w:r>
        <w:rPr>
          <w:color w:val="000000"/>
          <w:shd w:val="clear" w:color="auto" w:fill="FFFFFF"/>
          <w:lang w:val="hr-HR" w:eastAsia="hr-HR"/>
        </w:rPr>
        <w:t>im</w:t>
      </w:r>
      <w:r w:rsidR="00E66D00">
        <w:rPr>
          <w:color w:val="000000"/>
          <w:shd w:val="clear" w:color="auto" w:fill="FFFFFF"/>
          <w:lang w:val="hr-HR" w:eastAsia="hr-HR"/>
        </w:rPr>
        <w:t xml:space="preserve"> radn</w:t>
      </w:r>
      <w:r>
        <w:rPr>
          <w:color w:val="000000"/>
          <w:shd w:val="clear" w:color="auto" w:fill="FFFFFF"/>
          <w:lang w:val="hr-HR" w:eastAsia="hr-HR"/>
        </w:rPr>
        <w:t>im</w:t>
      </w:r>
      <w:r w:rsidR="00E66D00">
        <w:rPr>
          <w:color w:val="000000"/>
          <w:shd w:val="clear" w:color="auto" w:fill="FFFFFF"/>
          <w:lang w:val="hr-HR" w:eastAsia="hr-HR"/>
        </w:rPr>
        <w:t xml:space="preserve"> vrem</w:t>
      </w:r>
      <w:r>
        <w:rPr>
          <w:color w:val="000000"/>
          <w:shd w:val="clear" w:color="auto" w:fill="FFFFFF"/>
          <w:lang w:val="hr-HR" w:eastAsia="hr-HR"/>
        </w:rPr>
        <w:t>enom, 12 mjeseci</w:t>
      </w:r>
      <w:r w:rsidR="00E66D00">
        <w:rPr>
          <w:color w:val="000000"/>
          <w:shd w:val="clear" w:color="auto" w:fill="FFFFFF"/>
          <w:lang w:val="hr-HR" w:eastAsia="hr-HR"/>
        </w:rPr>
        <w:t xml:space="preserve"> </w:t>
      </w:r>
    </w:p>
    <w:p w14:paraId="1F6AE787" w14:textId="21CB4801" w:rsidR="00FA2FA7" w:rsidRPr="00CE0EC2" w:rsidRDefault="00FA2FA7" w:rsidP="00FA2FA7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  <w:r>
        <w:rPr>
          <w:color w:val="000000"/>
          <w:shd w:val="clear" w:color="auto" w:fill="FFFFFF"/>
          <w:lang w:val="hr-HR" w:eastAsia="hr-HR"/>
        </w:rPr>
        <w:t xml:space="preserve">                                   </w:t>
      </w:r>
    </w:p>
    <w:p w14:paraId="5A5AFED6" w14:textId="77777777" w:rsidR="00ED09CE" w:rsidRPr="00200121" w:rsidRDefault="00ED09CE" w:rsidP="00ED09CE">
      <w:pPr>
        <w:suppressAutoHyphens w:val="0"/>
        <w:jc w:val="both"/>
        <w:rPr>
          <w:b/>
          <w:bCs/>
          <w:color w:val="000000"/>
          <w:shd w:val="clear" w:color="auto" w:fill="FFFFFF"/>
          <w:lang w:val="hr-HR" w:eastAsia="hr-HR"/>
        </w:rPr>
      </w:pPr>
    </w:p>
    <w:p w14:paraId="6FEF3D58" w14:textId="7C43CE67" w:rsidR="000F17B7" w:rsidRDefault="00065692" w:rsidP="00920E27">
      <w:pPr>
        <w:pStyle w:val="Tijelo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1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UVJETI</w:t>
      </w:r>
      <w:r w:rsidR="00D648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 RADNO MJESTO:</w:t>
      </w:r>
    </w:p>
    <w:p w14:paraId="505240AD" w14:textId="41CD0168" w:rsidR="00D648E7" w:rsidRDefault="00D648E7" w:rsidP="00920E27">
      <w:pPr>
        <w:pStyle w:val="Tijelo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VSS, završen diplomski sveučilišni ili diplomski specijalistički studij za odgojitelja predškolske djece-magistar ranog i predškolskog odgoja ili specijalist-odgojitelj predškolske djece</w:t>
      </w:r>
    </w:p>
    <w:p w14:paraId="70BBB983" w14:textId="47ED5570" w:rsidR="00D648E7" w:rsidRPr="00D648E7" w:rsidRDefault="00D648E7" w:rsidP="00920E27">
      <w:pPr>
        <w:pStyle w:val="Tijelo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VŠS, završen preddiplomski sveučilišni studij ili stručni studij za odgojitelja predškolske djece-stručni prvostupnik predškolskog odgoja, odnosno studij za odgojitelja predškolske djece kojim je stečena </w:t>
      </w:r>
      <w:r w:rsidR="00A412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VŠS u skladu s ranijim propisima-odgojitelj predškolske djece</w:t>
      </w:r>
    </w:p>
    <w:p w14:paraId="48113E7F" w14:textId="77777777" w:rsidR="00715AAB" w:rsidRPr="000F17B7" w:rsidRDefault="00715AAB" w:rsidP="009A7FC7">
      <w:pPr>
        <w:pStyle w:val="Tijelo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7B7">
        <w:rPr>
          <w:rFonts w:ascii="Times New Roman" w:hAnsi="Times New Roman" w:cs="Times New Roman"/>
          <w:sz w:val="24"/>
          <w:szCs w:val="24"/>
          <w:shd w:val="clear" w:color="auto" w:fill="FFFFFF"/>
        </w:rPr>
        <w:t>Probni rad određuje se u trajanju od 60 dana</w:t>
      </w:r>
      <w:r w:rsidRPr="000F1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F1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8976CC5" w14:textId="69288AF5" w:rsidR="00EC4592" w:rsidRDefault="00EC4592" w:rsidP="00EC4592">
      <w:pPr>
        <w:pStyle w:val="Tijelo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67D7B5" w14:textId="2E2FBCF8" w:rsidR="00A41237" w:rsidRDefault="00A41237" w:rsidP="00EC4592">
      <w:pPr>
        <w:pStyle w:val="Tijelo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Prema Zakonu o predškolskom odgoju i obrazovanju (NN 10/97, 107/07, 94/13 i 98/19), pravilniku o vrsti stručne spreme stručnih djelatnika te vrsti i stupnju stručne spreme ostalih djelatnika u dječjem vrtiću (NN 133/97) i Pravilnika o unutarnjem ustrojstvu i načinu rada Dječjeg vrtića JUREK, kandidati uz prij</w:t>
      </w:r>
      <w:r w:rsidR="005F58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vu za natječaj prilažu:</w:t>
      </w:r>
    </w:p>
    <w:p w14:paraId="74D9C16B" w14:textId="77777777" w:rsidR="00A41237" w:rsidRDefault="00A41237" w:rsidP="00EC4592">
      <w:pPr>
        <w:pStyle w:val="Tijelo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993B2B" w14:textId="30FCEB9E" w:rsidR="00EC4592" w:rsidRPr="00445AD5" w:rsidRDefault="00AF70DA" w:rsidP="00EC4592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</w:t>
      </w:r>
      <w:r w:rsidR="00EC459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ivotopis </w:t>
      </w:r>
    </w:p>
    <w:p w14:paraId="187FA076" w14:textId="77777777" w:rsidR="00EC4592" w:rsidRPr="00F74B72" w:rsidRDefault="00EC4592" w:rsidP="00EC4592">
      <w:pPr>
        <w:numPr>
          <w:ilvl w:val="0"/>
          <w:numId w:val="7"/>
        </w:numPr>
        <w:shd w:val="clear" w:color="auto" w:fill="FFFFFF"/>
        <w:suppressAutoHyphens w:val="0"/>
        <w:textAlignment w:val="baseline"/>
        <w:rPr>
          <w:color w:val="000000"/>
          <w:lang w:eastAsia="hr-HR"/>
        </w:rPr>
      </w:pPr>
      <w:r w:rsidRPr="00445AD5">
        <w:rPr>
          <w:color w:val="000000"/>
          <w:lang w:eastAsia="hr-HR"/>
        </w:rPr>
        <w:t>do</w:t>
      </w:r>
      <w:r>
        <w:rPr>
          <w:color w:val="000000"/>
          <w:lang w:eastAsia="hr-HR"/>
        </w:rPr>
        <w:t>kaz o hrvatskom državljanstvu (</w:t>
      </w:r>
      <w:r w:rsidRPr="00445AD5">
        <w:rPr>
          <w:color w:val="000000"/>
          <w:lang w:eastAsia="hr-HR"/>
        </w:rPr>
        <w:t>preslika domovnice, osobne iskaznice ili putovnice)</w:t>
      </w:r>
    </w:p>
    <w:p w14:paraId="733B9F6A" w14:textId="11F5C083" w:rsidR="00EC4592" w:rsidRPr="00445AD5" w:rsidRDefault="00EC4592" w:rsidP="00EC4592">
      <w:pPr>
        <w:numPr>
          <w:ilvl w:val="0"/>
          <w:numId w:val="7"/>
        </w:numPr>
        <w:shd w:val="clear" w:color="auto" w:fill="FFFFFF"/>
        <w:suppressAutoHyphens w:val="0"/>
        <w:textAlignment w:val="baseline"/>
        <w:rPr>
          <w:color w:val="000000"/>
          <w:lang w:eastAsia="hr-HR"/>
        </w:rPr>
      </w:pPr>
      <w:r w:rsidRPr="00445AD5">
        <w:rPr>
          <w:color w:val="000000"/>
          <w:lang w:eastAsia="hr-HR"/>
        </w:rPr>
        <w:t>dokaz o stručnoj spremi</w:t>
      </w:r>
    </w:p>
    <w:p w14:paraId="592959B2" w14:textId="29E12497" w:rsidR="00EC4592" w:rsidRPr="00AF70DA" w:rsidRDefault="00EC4592" w:rsidP="00EC4592">
      <w:pPr>
        <w:numPr>
          <w:ilvl w:val="0"/>
          <w:numId w:val="7"/>
        </w:numPr>
        <w:shd w:val="clear" w:color="auto" w:fill="FFFFFF"/>
        <w:suppressAutoHyphens w:val="0"/>
        <w:textAlignment w:val="baseline"/>
        <w:rPr>
          <w:color w:val="000000"/>
          <w:lang w:eastAsia="hr-HR"/>
        </w:rPr>
      </w:pPr>
      <w:r w:rsidRPr="00445AD5">
        <w:rPr>
          <w:color w:val="000000"/>
          <w:lang w:eastAsia="hr-HR"/>
        </w:rPr>
        <w:t xml:space="preserve">elektronički zapis, odnosno potvrdu o podacima evidentiranim u matičnoj evidenciji </w:t>
      </w:r>
      <w:r w:rsidRPr="0016463A">
        <w:rPr>
          <w:lang w:eastAsia="hr-HR"/>
        </w:rPr>
        <w:t xml:space="preserve">Hrvatskog zavoda za mirovinsko osiguranje, ne starije od  mjesec dana od </w:t>
      </w:r>
      <w:r w:rsidR="00B25570">
        <w:rPr>
          <w:lang w:eastAsia="hr-HR"/>
        </w:rPr>
        <w:t xml:space="preserve">dana </w:t>
      </w:r>
      <w:r w:rsidRPr="0016463A">
        <w:rPr>
          <w:lang w:eastAsia="hr-HR"/>
        </w:rPr>
        <w:t>objave natječaja</w:t>
      </w:r>
    </w:p>
    <w:p w14:paraId="50397ACE" w14:textId="77777777" w:rsidR="00AF70DA" w:rsidRDefault="00AF70DA" w:rsidP="00AF70DA">
      <w:pPr>
        <w:shd w:val="clear" w:color="auto" w:fill="FFFFFF"/>
        <w:suppressAutoHyphens w:val="0"/>
        <w:ind w:left="720"/>
        <w:textAlignment w:val="baseline"/>
        <w:rPr>
          <w:lang w:eastAsia="hr-HR"/>
        </w:rPr>
      </w:pPr>
    </w:p>
    <w:p w14:paraId="19F9B302" w14:textId="49951F2F" w:rsidR="00AF70DA" w:rsidRPr="00F35350" w:rsidRDefault="00AF70DA" w:rsidP="00AF70DA">
      <w:pPr>
        <w:pStyle w:val="Odlomakpopisa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35350">
        <w:rPr>
          <w:rFonts w:ascii="Times New Roman" w:hAnsi="Times New Roman"/>
          <w:sz w:val="24"/>
          <w:szCs w:val="24"/>
          <w:lang w:eastAsia="hr-HR"/>
        </w:rPr>
        <w:t xml:space="preserve">dokaz o nepostojanju zapreka za zasnivanje radnog odnosa sukladno čl.25 Zakona o predškolskom odgoju i obrazovanju </w:t>
      </w:r>
    </w:p>
    <w:p w14:paraId="2262D5BC" w14:textId="2EC35D12" w:rsidR="00EC4592" w:rsidRPr="007528E7" w:rsidRDefault="00AF70DA" w:rsidP="00AF70DA">
      <w:pPr>
        <w:shd w:val="clear" w:color="auto" w:fill="FFFFFF"/>
        <w:suppressAutoHyphens w:val="0"/>
        <w:ind w:left="720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>-</w:t>
      </w:r>
      <w:r w:rsidR="00EC4592">
        <w:rPr>
          <w:color w:val="000000"/>
          <w:lang w:eastAsia="hr-HR"/>
        </w:rPr>
        <w:t>uvjerenje</w:t>
      </w:r>
      <w:r w:rsidR="00EC4592" w:rsidRPr="00445AD5">
        <w:rPr>
          <w:color w:val="000000"/>
          <w:lang w:eastAsia="hr-HR"/>
        </w:rPr>
        <w:t xml:space="preserve"> nadležnog suda da se protiv kandidata ne vodi kazneni postupak za neko djelo</w:t>
      </w:r>
      <w:r w:rsidR="00EC4592">
        <w:rPr>
          <w:color w:val="000000"/>
          <w:lang w:eastAsia="hr-HR"/>
        </w:rPr>
        <w:t xml:space="preserve"> </w:t>
      </w:r>
      <w:r w:rsidR="00EC4592" w:rsidRPr="007528E7">
        <w:rPr>
          <w:color w:val="000000"/>
          <w:lang w:eastAsia="hr-HR"/>
        </w:rPr>
        <w:t>iz članka 25. stavak 2</w:t>
      </w:r>
      <w:r w:rsidR="00EC4592">
        <w:rPr>
          <w:color w:val="000000"/>
          <w:lang w:eastAsia="hr-HR"/>
        </w:rPr>
        <w:t xml:space="preserve">. Zakona o predškolskom odgoju - </w:t>
      </w:r>
      <w:r w:rsidR="00EC4592" w:rsidRPr="007528E7">
        <w:rPr>
          <w:color w:val="000000"/>
          <w:lang w:eastAsia="hr-HR"/>
        </w:rPr>
        <w:t xml:space="preserve"> ne starije od </w:t>
      </w:r>
      <w:r w:rsidR="00EC4592">
        <w:rPr>
          <w:color w:val="000000"/>
          <w:lang w:eastAsia="hr-HR"/>
        </w:rPr>
        <w:t xml:space="preserve">mjesec dana od </w:t>
      </w:r>
      <w:r w:rsidR="00B25570">
        <w:rPr>
          <w:color w:val="000000"/>
          <w:lang w:eastAsia="hr-HR"/>
        </w:rPr>
        <w:t xml:space="preserve">dana </w:t>
      </w:r>
      <w:r w:rsidR="00EC4592">
        <w:rPr>
          <w:color w:val="000000"/>
          <w:lang w:eastAsia="hr-HR"/>
        </w:rPr>
        <w:t>objave natječaja</w:t>
      </w:r>
    </w:p>
    <w:p w14:paraId="44AE5F7E" w14:textId="536D2FA1" w:rsidR="00EC4592" w:rsidRPr="007528E7" w:rsidRDefault="00AF70DA" w:rsidP="00AF70DA">
      <w:pPr>
        <w:shd w:val="clear" w:color="auto" w:fill="FFFFFF"/>
        <w:suppressAutoHyphens w:val="0"/>
        <w:ind w:left="720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>-</w:t>
      </w:r>
      <w:r w:rsidR="00EC4592">
        <w:rPr>
          <w:color w:val="000000"/>
          <w:lang w:eastAsia="hr-HR"/>
        </w:rPr>
        <w:t>uvjerenje nadležnog</w:t>
      </w:r>
      <w:r w:rsidR="00EC4592" w:rsidRPr="007528E7">
        <w:rPr>
          <w:color w:val="000000"/>
          <w:lang w:eastAsia="hr-HR"/>
        </w:rPr>
        <w:t xml:space="preserve"> suda da se protiv kandidata ne vodi prekršajni postupak za neko </w:t>
      </w:r>
      <w:r>
        <w:rPr>
          <w:color w:val="000000"/>
          <w:lang w:eastAsia="hr-HR"/>
        </w:rPr>
        <w:t xml:space="preserve">  </w:t>
      </w:r>
      <w:r w:rsidR="00EC4592" w:rsidRPr="007528E7">
        <w:rPr>
          <w:color w:val="000000"/>
          <w:lang w:eastAsia="hr-HR"/>
        </w:rPr>
        <w:t xml:space="preserve">djelo iz članka 25. stavka 4. Zakona o predškolskom odgoju i obrazovanju </w:t>
      </w:r>
      <w:r w:rsidR="00EC4592">
        <w:rPr>
          <w:color w:val="000000"/>
          <w:lang w:eastAsia="hr-HR"/>
        </w:rPr>
        <w:t xml:space="preserve">- </w:t>
      </w:r>
      <w:r w:rsidR="00EC4592" w:rsidRPr="007528E7">
        <w:rPr>
          <w:color w:val="000000"/>
          <w:lang w:eastAsia="hr-HR"/>
        </w:rPr>
        <w:t xml:space="preserve"> ne starije od </w:t>
      </w:r>
      <w:r w:rsidR="00EC4592">
        <w:rPr>
          <w:color w:val="000000"/>
          <w:lang w:eastAsia="hr-HR"/>
        </w:rPr>
        <w:t xml:space="preserve"> mjesec dana od </w:t>
      </w:r>
      <w:r w:rsidR="00B25570">
        <w:rPr>
          <w:color w:val="000000"/>
          <w:lang w:eastAsia="hr-HR"/>
        </w:rPr>
        <w:t xml:space="preserve">dana </w:t>
      </w:r>
      <w:r w:rsidR="00EC4592">
        <w:rPr>
          <w:color w:val="000000"/>
          <w:lang w:eastAsia="hr-HR"/>
        </w:rPr>
        <w:t>objave natječaja</w:t>
      </w:r>
    </w:p>
    <w:p w14:paraId="70924893" w14:textId="63B037E3" w:rsidR="00EC4592" w:rsidRPr="006805D3" w:rsidRDefault="00EC4592" w:rsidP="00EC4592">
      <w:pPr>
        <w:numPr>
          <w:ilvl w:val="0"/>
          <w:numId w:val="7"/>
        </w:numPr>
        <w:shd w:val="clear" w:color="auto" w:fill="FFFFFF"/>
        <w:suppressAutoHyphens w:val="0"/>
        <w:textAlignment w:val="baseline"/>
        <w:rPr>
          <w:lang w:eastAsia="hr-HR"/>
        </w:rPr>
      </w:pPr>
      <w:r w:rsidRPr="006805D3">
        <w:rPr>
          <w:lang w:eastAsia="hr-HR"/>
        </w:rPr>
        <w:lastRenderedPageBreak/>
        <w:t xml:space="preserve">potvrdu Centra za socijalnu skrb (prema mjestu stanovanja) da kandidatu nisu izrečene  zaštitne mjere iz članka 25. Zakona o predškolskom odgoju i obrazovanju -ne stariju od mjesec dana od </w:t>
      </w:r>
      <w:r w:rsidR="00B25570">
        <w:rPr>
          <w:lang w:eastAsia="hr-HR"/>
        </w:rPr>
        <w:t xml:space="preserve">dana </w:t>
      </w:r>
      <w:r w:rsidRPr="006805D3">
        <w:rPr>
          <w:lang w:eastAsia="hr-HR"/>
        </w:rPr>
        <w:t>objave natječaja</w:t>
      </w:r>
    </w:p>
    <w:p w14:paraId="36F72D82" w14:textId="77777777" w:rsidR="00EC4592" w:rsidRPr="00445AD5" w:rsidRDefault="00EC4592" w:rsidP="00EC4592">
      <w:pPr>
        <w:shd w:val="clear" w:color="auto" w:fill="FFFFFF"/>
        <w:spacing w:before="100" w:beforeAutospacing="1" w:after="100" w:afterAutospacing="1"/>
        <w:jc w:val="both"/>
        <w:textAlignment w:val="baseline"/>
        <w:rPr>
          <w:color w:val="000000"/>
          <w:lang w:eastAsia="hr-HR"/>
        </w:rPr>
      </w:pPr>
      <w:r w:rsidRPr="00445AD5">
        <w:rPr>
          <w:color w:val="000000"/>
          <w:lang w:eastAsia="hr-HR"/>
        </w:rPr>
        <w:t>U skladu sa Zakonom o ravnopravnosti spo</w:t>
      </w:r>
      <w:r>
        <w:rPr>
          <w:color w:val="000000"/>
          <w:lang w:eastAsia="hr-HR"/>
        </w:rPr>
        <w:t>lova (Narodne novine broj 82/08 i</w:t>
      </w:r>
      <w:r w:rsidRPr="00445AD5">
        <w:rPr>
          <w:color w:val="000000"/>
          <w:lang w:eastAsia="hr-HR"/>
        </w:rPr>
        <w:t xml:space="preserve"> 69/17) na natječaj se mogu javiti osobe obaju spolova koje ispunjavaju propisane uvjete.</w:t>
      </w:r>
      <w:r>
        <w:rPr>
          <w:color w:val="000000"/>
          <w:lang w:eastAsia="hr-HR"/>
        </w:rPr>
        <w:t xml:space="preserve"> </w:t>
      </w:r>
      <w:r w:rsidRPr="00445AD5">
        <w:rPr>
          <w:color w:val="000000"/>
          <w:lang w:eastAsia="hr-HR"/>
        </w:rPr>
        <w:t>Osobe koje ostvaruju pravo prednosti prilikom zapošljavanja prema posebnim propisima dužne su u prijavi na natječaj pozvati se na to pravo te priložiti svu propisanu dokumentaciju prema posebnom zakonu.</w:t>
      </w:r>
    </w:p>
    <w:p w14:paraId="4399A2AD" w14:textId="77777777" w:rsidR="00EC4592" w:rsidRPr="00445AD5" w:rsidRDefault="00EC4592" w:rsidP="00EC4592">
      <w:pPr>
        <w:shd w:val="clear" w:color="auto" w:fill="FFFFFF"/>
        <w:spacing w:after="100" w:afterAutospacing="1"/>
        <w:jc w:val="both"/>
        <w:textAlignment w:val="baseline"/>
        <w:rPr>
          <w:color w:val="000000"/>
          <w:lang w:eastAsia="hr-HR"/>
        </w:rPr>
      </w:pPr>
      <w:r w:rsidRPr="00445AD5">
        <w:rPr>
          <w:color w:val="000000"/>
          <w:lang w:eastAsia="hr-HR"/>
        </w:rPr>
        <w:t>Osoba koja može ostvariti pravo prednosti pri zapošljavanju sukladno članku 102. Zakona o hrvatskim braniteljima iz Domovinskog rata i članova njihovih obitelji (Narodne novine br. 121/17 i 98/19) dužna je u prijavi na natječaj pozvati se na to pravo te ima prednost u odnosu na ostale kandidate samo pod jednakim uvjetima.</w:t>
      </w:r>
    </w:p>
    <w:p w14:paraId="7802A781" w14:textId="77777777" w:rsidR="00EC4592" w:rsidRDefault="00EC4592" w:rsidP="00EC4592">
      <w:pPr>
        <w:shd w:val="clear" w:color="auto" w:fill="FFFFFF"/>
        <w:spacing w:beforeAutospacing="1" w:afterAutospacing="1"/>
        <w:jc w:val="both"/>
        <w:textAlignment w:val="baseline"/>
        <w:rPr>
          <w:color w:val="000000"/>
          <w:lang w:eastAsia="hr-HR"/>
        </w:rPr>
      </w:pPr>
      <w:r w:rsidRPr="00445AD5">
        <w:rPr>
          <w:color w:val="000000"/>
          <w:lang w:eastAsia="hr-HR"/>
        </w:rPr>
        <w:t>Osoba koja se poziva na pravo prednosti pri zapošljavanju sukladno članku 102. Zakona o hrvatskim braniteljima iz Domovinskog rata i članova njihovih obitelji dužna je priložiti, osim dokaza o ispunjavanju traženih uvjeta, i sve potrebne dokaze dostupne na internetskoj stranici Min</w:t>
      </w:r>
      <w:r>
        <w:rPr>
          <w:color w:val="000000"/>
          <w:lang w:eastAsia="hr-HR"/>
        </w:rPr>
        <w:t xml:space="preserve">istarstva hrvatskih branitelja: </w:t>
      </w:r>
      <w:hyperlink r:id="rId6" w:history="1">
        <w:r w:rsidRPr="002E716D">
          <w:rPr>
            <w:bCs/>
            <w:color w:val="000000"/>
            <w:bdr w:val="none" w:sz="0" w:space="0" w:color="auto" w:frame="1"/>
            <w:lang w:eastAsia="hr-HR"/>
          </w:rPr>
          <w:t>https://branitelji.gov.hr/zaposljavanje-843/843</w:t>
        </w:r>
      </w:hyperlink>
      <w:r w:rsidRPr="00445AD5">
        <w:rPr>
          <w:color w:val="000000"/>
          <w:lang w:eastAsia="hr-HR"/>
        </w:rPr>
        <w:t>. Dodatne informacije o dokazima koji su potrebni u svrhu ostvarivanja prednosti pri zapošljavanju dostupni na poveznici:</w:t>
      </w:r>
    </w:p>
    <w:p w14:paraId="18E0E5D8" w14:textId="77777777" w:rsidR="00EE06C4" w:rsidRPr="004813FA" w:rsidRDefault="00EE06C4" w:rsidP="00EE06C4">
      <w:pPr>
        <w:shd w:val="clear" w:color="auto" w:fill="FFFFFF"/>
        <w:spacing w:beforeAutospacing="1" w:afterAutospacing="1"/>
        <w:jc w:val="both"/>
        <w:textAlignment w:val="baseline"/>
        <w:rPr>
          <w:color w:val="000000"/>
          <w:lang w:eastAsia="hr-HR"/>
        </w:rPr>
      </w:pPr>
      <w:r w:rsidRPr="004813FA">
        <w:rPr>
          <w:lang w:eastAsia="hr-HR"/>
        </w:rPr>
        <w:t>https://branitelji.gov.hr/UserDocsImages//MHB%20MEDVED/12%20Prosinac/Zapo%C5%A1ljavanje//Popis%20dokaza%20za%20ostvarivanje%20prava%20prednosti%20pri%20zapo%C5%A1ljavanju.pdf</w:t>
      </w:r>
    </w:p>
    <w:p w14:paraId="06DE4B31" w14:textId="77777777" w:rsidR="00EC4592" w:rsidRPr="00BB64AA" w:rsidRDefault="00EC4592" w:rsidP="00EC4592">
      <w:pPr>
        <w:shd w:val="clear" w:color="auto" w:fill="FFFFFF"/>
        <w:spacing w:beforeAutospacing="1" w:afterAutospacing="1"/>
        <w:jc w:val="both"/>
        <w:textAlignment w:val="baseline"/>
        <w:rPr>
          <w:color w:val="000000"/>
          <w:lang w:eastAsia="hr-HR"/>
        </w:rPr>
      </w:pPr>
      <w:r w:rsidRPr="00BB64AA">
        <w:rPr>
          <w:color w:val="000000"/>
          <w:shd w:val="clear" w:color="auto" w:fill="FFFFFF"/>
          <w:lang w:eastAsia="hr-HR"/>
        </w:rPr>
        <w:t>U skladu sa Uredbom EU 20167679 Europskog parlamenta i Vijeća od 17.04.2016. te Zakona o provedbi Opće uredbe o zaštiti osobnih podataka (NN 42/18) podnošenjem prijave na natječaj kandidati su izričito suglasni da daju privolu za prikupljanje i obradu podataka iz natječajne dokumentacije, a sve u svrhu provedbe natječaja za zapošljavanje</w:t>
      </w:r>
      <w:r>
        <w:rPr>
          <w:color w:val="000000"/>
          <w:shd w:val="clear" w:color="auto" w:fill="FFFFFF"/>
          <w:lang w:eastAsia="hr-HR"/>
        </w:rPr>
        <w:t>.</w:t>
      </w:r>
    </w:p>
    <w:p w14:paraId="0C5C32D4" w14:textId="77777777" w:rsidR="00B25570" w:rsidRDefault="00EC4592" w:rsidP="00B25570">
      <w:pPr>
        <w:shd w:val="clear" w:color="auto" w:fill="FFFFFF"/>
        <w:jc w:val="both"/>
        <w:textAlignment w:val="baseline"/>
        <w:rPr>
          <w:color w:val="000000"/>
          <w:lang w:eastAsia="hr-HR"/>
        </w:rPr>
      </w:pPr>
      <w:r w:rsidRPr="00445AD5">
        <w:rPr>
          <w:color w:val="000000"/>
          <w:lang w:eastAsia="hr-HR"/>
        </w:rPr>
        <w:t>Prijave s traženom dokume</w:t>
      </w:r>
      <w:r>
        <w:rPr>
          <w:color w:val="000000"/>
          <w:lang w:eastAsia="hr-HR"/>
        </w:rPr>
        <w:t xml:space="preserve">ntacijom, dostaviti u zatvorenoj  omotnici  </w:t>
      </w:r>
      <w:r w:rsidRPr="00445AD5">
        <w:rPr>
          <w:color w:val="000000"/>
          <w:lang w:eastAsia="hr-HR"/>
        </w:rPr>
        <w:t xml:space="preserve">poštom ili osobno na adresu: </w:t>
      </w:r>
    </w:p>
    <w:p w14:paraId="609346DA" w14:textId="2325B002" w:rsidR="00EC4592" w:rsidRPr="00445AD5" w:rsidRDefault="00EC4592" w:rsidP="004E2B31">
      <w:pPr>
        <w:shd w:val="clear" w:color="auto" w:fill="FFFFFF"/>
        <w:jc w:val="center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Dječji vrtić </w:t>
      </w:r>
      <w:r w:rsidR="00B25570">
        <w:rPr>
          <w:color w:val="000000"/>
          <w:lang w:eastAsia="hr-HR"/>
        </w:rPr>
        <w:t>JUREK</w:t>
      </w:r>
      <w:r>
        <w:rPr>
          <w:color w:val="000000"/>
          <w:lang w:eastAsia="hr-HR"/>
        </w:rPr>
        <w:t xml:space="preserve">, </w:t>
      </w:r>
      <w:r w:rsidR="00B25570">
        <w:rPr>
          <w:color w:val="000000"/>
          <w:lang w:eastAsia="hr-HR"/>
        </w:rPr>
        <w:t>Novo naselje 4, 49 245 Gornja Stubica</w:t>
      </w:r>
      <w:r>
        <w:rPr>
          <w:color w:val="000000"/>
          <w:lang w:eastAsia="hr-HR"/>
        </w:rPr>
        <w:t xml:space="preserve">     s naznakom</w:t>
      </w:r>
    </w:p>
    <w:p w14:paraId="0D1210A2" w14:textId="2E4B759E" w:rsidR="00EC4592" w:rsidRDefault="00EC4592" w:rsidP="00EC4592">
      <w:pPr>
        <w:shd w:val="clear" w:color="auto" w:fill="FFFFFF"/>
        <w:jc w:val="center"/>
        <w:textAlignment w:val="baseline"/>
        <w:rPr>
          <w:color w:val="000000"/>
          <w:lang w:eastAsia="hr-HR"/>
        </w:rPr>
      </w:pPr>
      <w:r w:rsidRPr="00445AD5">
        <w:rPr>
          <w:color w:val="000000"/>
          <w:lang w:eastAsia="hr-HR"/>
        </w:rPr>
        <w:t>“ZA NATJEČAJ</w:t>
      </w:r>
      <w:r>
        <w:rPr>
          <w:color w:val="000000"/>
          <w:lang w:eastAsia="hr-HR"/>
        </w:rPr>
        <w:t xml:space="preserve"> </w:t>
      </w:r>
      <w:r w:rsidRPr="00445AD5">
        <w:rPr>
          <w:color w:val="000000"/>
          <w:lang w:eastAsia="hr-HR"/>
        </w:rPr>
        <w:t>-</w:t>
      </w:r>
      <w:r>
        <w:rPr>
          <w:color w:val="000000"/>
          <w:lang w:eastAsia="hr-HR"/>
        </w:rPr>
        <w:t xml:space="preserve"> ODGOJITELJ/ICA</w:t>
      </w:r>
      <w:r w:rsidRPr="00445AD5">
        <w:rPr>
          <w:color w:val="000000"/>
          <w:lang w:eastAsia="hr-HR"/>
        </w:rPr>
        <w:t xml:space="preserve"> </w:t>
      </w:r>
      <w:r w:rsidR="006714E8">
        <w:rPr>
          <w:color w:val="000000"/>
          <w:lang w:eastAsia="hr-HR"/>
        </w:rPr>
        <w:t>-PRIPRAVNIK/ICA</w:t>
      </w:r>
      <w:r w:rsidRPr="00445AD5">
        <w:rPr>
          <w:color w:val="000000"/>
          <w:lang w:eastAsia="hr-HR"/>
        </w:rPr>
        <w:t>”</w:t>
      </w:r>
    </w:p>
    <w:p w14:paraId="0914DEDD" w14:textId="77777777" w:rsidR="00715AAB" w:rsidRDefault="00715AAB" w:rsidP="00EC4592">
      <w:pPr>
        <w:shd w:val="clear" w:color="auto" w:fill="FFFFFF"/>
        <w:jc w:val="center"/>
        <w:textAlignment w:val="baseline"/>
        <w:rPr>
          <w:color w:val="000000"/>
          <w:lang w:eastAsia="hr-HR"/>
        </w:rPr>
      </w:pPr>
    </w:p>
    <w:p w14:paraId="229C7C30" w14:textId="63849B91" w:rsidR="00B25570" w:rsidRDefault="00715AAB" w:rsidP="00EE06C4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  <w:r w:rsidRPr="00200121">
        <w:rPr>
          <w:color w:val="000000"/>
          <w:shd w:val="clear" w:color="auto" w:fill="FFFFFF"/>
          <w:lang w:val="hr-HR" w:eastAsia="hr-HR"/>
        </w:rPr>
        <w:t>Nepotpune, nepravodobne i prijave primljene elektro</w:t>
      </w:r>
      <w:r w:rsidR="00EE06C4">
        <w:rPr>
          <w:color w:val="000000"/>
          <w:shd w:val="clear" w:color="auto" w:fill="FFFFFF"/>
          <w:lang w:val="hr-HR" w:eastAsia="hr-HR"/>
        </w:rPr>
        <w:t>nskim putem neće se razmatrati.</w:t>
      </w:r>
      <w:r w:rsidR="001C359D">
        <w:rPr>
          <w:color w:val="000000"/>
          <w:shd w:val="clear" w:color="auto" w:fill="FFFFFF"/>
          <w:lang w:val="hr-HR" w:eastAsia="hr-HR"/>
        </w:rPr>
        <w:t xml:space="preserve"> </w:t>
      </w:r>
    </w:p>
    <w:p w14:paraId="7150EB61" w14:textId="1667C988" w:rsidR="00CF3F4F" w:rsidRDefault="00CF3F4F" w:rsidP="00EE06C4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  <w:r>
        <w:rPr>
          <w:color w:val="000000"/>
          <w:shd w:val="clear" w:color="auto" w:fill="FFFFFF"/>
          <w:lang w:val="hr-HR" w:eastAsia="hr-HR"/>
        </w:rPr>
        <w:t>S kandidatima će se provesti intervju</w:t>
      </w:r>
      <w:r w:rsidR="00CE0EC2">
        <w:rPr>
          <w:color w:val="000000"/>
          <w:shd w:val="clear" w:color="auto" w:fill="FFFFFF"/>
          <w:lang w:val="hr-HR" w:eastAsia="hr-HR"/>
        </w:rPr>
        <w:t>.</w:t>
      </w:r>
    </w:p>
    <w:p w14:paraId="1E9C460A" w14:textId="77777777" w:rsidR="00FB2064" w:rsidRDefault="00FB2064" w:rsidP="00EE06C4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</w:p>
    <w:p w14:paraId="216567BF" w14:textId="3E7345D8" w:rsidR="00B25570" w:rsidRDefault="00EC4592" w:rsidP="00EE06C4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  <w:r w:rsidRPr="00200121">
        <w:rPr>
          <w:color w:val="000000"/>
          <w:shd w:val="clear" w:color="auto" w:fill="FFFFFF"/>
          <w:lang w:val="hr-HR" w:eastAsia="hr-HR"/>
        </w:rPr>
        <w:t xml:space="preserve">O rezultatima provedenog natječaja kandidati će biti obaviješteni </w:t>
      </w:r>
      <w:r w:rsidRPr="000F17B7">
        <w:rPr>
          <w:shd w:val="clear" w:color="auto" w:fill="FFFFFF"/>
          <w:lang w:val="hr-HR" w:eastAsia="hr-HR"/>
        </w:rPr>
        <w:t>(putem e-maila)</w:t>
      </w:r>
      <w:r w:rsidRPr="00200121">
        <w:rPr>
          <w:color w:val="000000"/>
          <w:shd w:val="clear" w:color="auto" w:fill="FFFFFF"/>
          <w:lang w:val="hr-HR" w:eastAsia="hr-HR"/>
        </w:rPr>
        <w:t xml:space="preserve"> u roku od osam (8) dana od dana donošenja Odluke o izboru kandidata. </w:t>
      </w:r>
    </w:p>
    <w:p w14:paraId="674B4FF9" w14:textId="77777777" w:rsidR="00B25570" w:rsidRDefault="00B25570" w:rsidP="00EE06C4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</w:p>
    <w:p w14:paraId="00B666C2" w14:textId="4A49CA4D" w:rsidR="00715AAB" w:rsidRDefault="00715AAB" w:rsidP="00EE06C4">
      <w:pPr>
        <w:suppressAutoHyphens w:val="0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Prije sklapanja Ugovora o radu izabrani kandidat je dužan priložiti uvjerenje o utvrđenoj zdravstvenoj sposobnosti i sanitarnu knjižicu. </w:t>
      </w:r>
    </w:p>
    <w:p w14:paraId="0BE2C37E" w14:textId="77777777" w:rsidR="00B25570" w:rsidRPr="00EE06C4" w:rsidRDefault="00B25570" w:rsidP="00EE06C4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</w:p>
    <w:p w14:paraId="62959A93" w14:textId="1FEBF6EE" w:rsidR="00B25570" w:rsidRDefault="00EE06C4" w:rsidP="00EC4592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  <w:r w:rsidRPr="00445AD5">
        <w:rPr>
          <w:color w:val="000000"/>
          <w:lang w:eastAsia="hr-HR"/>
        </w:rPr>
        <w:t xml:space="preserve">Rok </w:t>
      </w:r>
      <w:r>
        <w:rPr>
          <w:color w:val="000000"/>
          <w:lang w:eastAsia="hr-HR"/>
        </w:rPr>
        <w:t>za podnošenje prijava je 8 (osam</w:t>
      </w:r>
      <w:r w:rsidRPr="00445AD5">
        <w:rPr>
          <w:color w:val="000000"/>
          <w:lang w:eastAsia="hr-HR"/>
        </w:rPr>
        <w:t>) dana od dana objave</w:t>
      </w:r>
      <w:r>
        <w:rPr>
          <w:color w:val="000000"/>
          <w:lang w:eastAsia="hr-HR"/>
        </w:rPr>
        <w:t xml:space="preserve"> </w:t>
      </w:r>
      <w:r w:rsidRPr="00445AD5">
        <w:rPr>
          <w:color w:val="000000"/>
          <w:lang w:eastAsia="hr-HR"/>
        </w:rPr>
        <w:t xml:space="preserve"> natječaja</w:t>
      </w:r>
      <w:r>
        <w:rPr>
          <w:color w:val="000000"/>
          <w:lang w:eastAsia="hr-HR"/>
        </w:rPr>
        <w:t>.</w:t>
      </w:r>
      <w:r>
        <w:rPr>
          <w:color w:val="000000"/>
          <w:shd w:val="clear" w:color="auto" w:fill="FFFFFF"/>
          <w:lang w:val="hr-HR" w:eastAsia="hr-HR"/>
        </w:rPr>
        <w:t xml:space="preserve"> </w:t>
      </w:r>
    </w:p>
    <w:p w14:paraId="3A6CDBB5" w14:textId="77777777" w:rsidR="006714E8" w:rsidRDefault="006714E8" w:rsidP="00EC4592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</w:p>
    <w:p w14:paraId="66946912" w14:textId="77777777" w:rsidR="00B25570" w:rsidRDefault="00B25570" w:rsidP="00EC4592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</w:p>
    <w:p w14:paraId="4694D109" w14:textId="1BA00542" w:rsidR="00B25570" w:rsidRPr="00200121" w:rsidRDefault="00EC4592" w:rsidP="00EC4592">
      <w:pPr>
        <w:suppressAutoHyphens w:val="0"/>
        <w:jc w:val="both"/>
        <w:rPr>
          <w:color w:val="000000"/>
          <w:shd w:val="clear" w:color="auto" w:fill="FFFFFF"/>
          <w:lang w:val="hr-HR" w:eastAsia="hr-HR"/>
        </w:rPr>
      </w:pPr>
      <w:r w:rsidRPr="00200121">
        <w:rPr>
          <w:color w:val="000000"/>
          <w:shd w:val="clear" w:color="auto" w:fill="FFFFFF"/>
          <w:lang w:val="hr-HR" w:eastAsia="hr-HR"/>
        </w:rPr>
        <w:lastRenderedPageBreak/>
        <w:t>Natječaj je objavljen na mrežnim stranicama Hrvatskog zavoda za zapošljavanje i na mrežnim stra</w:t>
      </w:r>
      <w:r w:rsidR="00CE68EC">
        <w:rPr>
          <w:color w:val="000000"/>
          <w:shd w:val="clear" w:color="auto" w:fill="FFFFFF"/>
          <w:lang w:val="hr-HR" w:eastAsia="hr-HR"/>
        </w:rPr>
        <w:t xml:space="preserve">nicama  </w:t>
      </w:r>
      <w:r w:rsidR="00FA2FA7">
        <w:rPr>
          <w:color w:val="000000"/>
          <w:shd w:val="clear" w:color="auto" w:fill="FFFFFF"/>
          <w:lang w:val="hr-HR" w:eastAsia="hr-HR"/>
        </w:rPr>
        <w:t>Dječjeg vrtića JUREK</w:t>
      </w:r>
      <w:r w:rsidR="00CE68EC">
        <w:rPr>
          <w:color w:val="000000"/>
          <w:shd w:val="clear" w:color="auto" w:fill="FFFFFF"/>
          <w:lang w:val="hr-HR" w:eastAsia="hr-HR"/>
        </w:rPr>
        <w:t xml:space="preserve"> dana </w:t>
      </w:r>
      <w:r w:rsidR="000B630B">
        <w:rPr>
          <w:color w:val="000000"/>
          <w:shd w:val="clear" w:color="auto" w:fill="FFFFFF"/>
          <w:lang w:val="hr-HR" w:eastAsia="hr-HR"/>
        </w:rPr>
        <w:t>10</w:t>
      </w:r>
      <w:r w:rsidR="00B25570">
        <w:rPr>
          <w:color w:val="000000"/>
          <w:shd w:val="clear" w:color="auto" w:fill="FFFFFF"/>
          <w:lang w:val="hr-HR" w:eastAsia="hr-HR"/>
        </w:rPr>
        <w:t xml:space="preserve">. </w:t>
      </w:r>
      <w:r w:rsidR="000B630B">
        <w:rPr>
          <w:color w:val="000000"/>
          <w:shd w:val="clear" w:color="auto" w:fill="FFFFFF"/>
          <w:lang w:val="hr-HR" w:eastAsia="hr-HR"/>
        </w:rPr>
        <w:t>veljače</w:t>
      </w:r>
      <w:r w:rsidR="00CE0EC2">
        <w:rPr>
          <w:color w:val="000000"/>
          <w:shd w:val="clear" w:color="auto" w:fill="FFFFFF"/>
          <w:lang w:val="hr-HR" w:eastAsia="hr-HR"/>
        </w:rPr>
        <w:t xml:space="preserve"> </w:t>
      </w:r>
      <w:r w:rsidR="000F17B7">
        <w:rPr>
          <w:color w:val="000000"/>
          <w:shd w:val="clear" w:color="auto" w:fill="FFFFFF"/>
          <w:lang w:val="hr-HR" w:eastAsia="hr-HR"/>
        </w:rPr>
        <w:t>202</w:t>
      </w:r>
      <w:r w:rsidR="00FA2FA7">
        <w:rPr>
          <w:color w:val="000000"/>
          <w:shd w:val="clear" w:color="auto" w:fill="FFFFFF"/>
          <w:lang w:val="hr-HR" w:eastAsia="hr-HR"/>
        </w:rPr>
        <w:t>2.</w:t>
      </w:r>
      <w:r w:rsidRPr="00200121">
        <w:rPr>
          <w:color w:val="000000"/>
          <w:shd w:val="clear" w:color="auto" w:fill="FFFFFF"/>
          <w:lang w:val="hr-HR" w:eastAsia="hr-HR"/>
        </w:rPr>
        <w:t>, a rok za pod</w:t>
      </w:r>
      <w:r w:rsidR="00CE68EC">
        <w:rPr>
          <w:color w:val="000000"/>
          <w:shd w:val="clear" w:color="auto" w:fill="FFFFFF"/>
          <w:lang w:val="hr-HR" w:eastAsia="hr-HR"/>
        </w:rPr>
        <w:t xml:space="preserve">nošenje prijava traje do </w:t>
      </w:r>
      <w:r w:rsidR="00F16F9F">
        <w:rPr>
          <w:color w:val="000000"/>
          <w:shd w:val="clear" w:color="auto" w:fill="FFFFFF"/>
          <w:lang w:val="hr-HR" w:eastAsia="hr-HR"/>
        </w:rPr>
        <w:t>17.</w:t>
      </w:r>
      <w:r w:rsidR="00925B75">
        <w:rPr>
          <w:color w:val="000000"/>
          <w:shd w:val="clear" w:color="auto" w:fill="FFFFFF"/>
          <w:lang w:val="hr-HR" w:eastAsia="hr-HR"/>
        </w:rPr>
        <w:t>veljače</w:t>
      </w:r>
      <w:r w:rsidR="00B25570">
        <w:rPr>
          <w:color w:val="000000"/>
          <w:shd w:val="clear" w:color="auto" w:fill="FFFFFF"/>
          <w:lang w:val="hr-HR" w:eastAsia="hr-HR"/>
        </w:rPr>
        <w:t xml:space="preserve"> </w:t>
      </w:r>
      <w:r w:rsidR="000F17B7">
        <w:rPr>
          <w:color w:val="000000"/>
          <w:shd w:val="clear" w:color="auto" w:fill="FFFFFF"/>
          <w:lang w:val="hr-HR" w:eastAsia="hr-HR"/>
        </w:rPr>
        <w:t>202</w:t>
      </w:r>
      <w:r w:rsidR="00FA2FA7">
        <w:rPr>
          <w:color w:val="000000"/>
          <w:shd w:val="clear" w:color="auto" w:fill="FFFFFF"/>
          <w:lang w:val="hr-HR" w:eastAsia="hr-HR"/>
        </w:rPr>
        <w:t>2</w:t>
      </w:r>
      <w:r w:rsidRPr="00200121">
        <w:rPr>
          <w:color w:val="000000"/>
          <w:shd w:val="clear" w:color="auto" w:fill="FFFFFF"/>
          <w:lang w:val="hr-HR" w:eastAsia="hr-HR"/>
        </w:rPr>
        <w:t>.</w:t>
      </w:r>
      <w:r w:rsidR="00B25570">
        <w:rPr>
          <w:color w:val="000000"/>
          <w:shd w:val="clear" w:color="auto" w:fill="FFFFFF"/>
          <w:lang w:val="hr-HR" w:eastAsia="hr-HR"/>
        </w:rPr>
        <w:t xml:space="preserve"> godine.</w:t>
      </w:r>
    </w:p>
    <w:p w14:paraId="618E0523" w14:textId="1C9B838A" w:rsidR="00B25570" w:rsidRDefault="00B25570" w:rsidP="00B25570">
      <w:pPr>
        <w:shd w:val="clear" w:color="auto" w:fill="FFFFFF"/>
        <w:ind w:left="4248"/>
        <w:textAlignment w:val="baseline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 xml:space="preserve">          </w:t>
      </w:r>
      <w:r w:rsidRPr="007536AD">
        <w:rPr>
          <w:rFonts w:ascii="Cambria" w:hAnsi="Cambria" w:cstheme="minorHAnsi"/>
          <w:b/>
          <w:bCs/>
          <w:color w:val="000000"/>
        </w:rPr>
        <w:t>Predsjednica Upravno</w:t>
      </w:r>
      <w:r>
        <w:rPr>
          <w:rFonts w:ascii="Cambria" w:hAnsi="Cambria" w:cstheme="minorHAnsi"/>
          <w:b/>
          <w:bCs/>
          <w:color w:val="000000"/>
        </w:rPr>
        <w:t>g</w:t>
      </w:r>
      <w:r w:rsidRPr="007536AD">
        <w:rPr>
          <w:rFonts w:ascii="Cambria" w:hAnsi="Cambria" w:cstheme="minorHAnsi"/>
          <w:b/>
          <w:bCs/>
          <w:color w:val="000000"/>
        </w:rPr>
        <w:t xml:space="preserve"> vijeć</w:t>
      </w:r>
      <w:r>
        <w:rPr>
          <w:rFonts w:ascii="Cambria" w:hAnsi="Cambria" w:cstheme="minorHAnsi"/>
          <w:b/>
          <w:bCs/>
          <w:color w:val="000000"/>
        </w:rPr>
        <w:t>a</w:t>
      </w:r>
    </w:p>
    <w:p w14:paraId="2067F9BE" w14:textId="77777777" w:rsidR="00B25570" w:rsidRPr="007536AD" w:rsidRDefault="00B25570" w:rsidP="00B25570">
      <w:pPr>
        <w:shd w:val="clear" w:color="auto" w:fill="FFFFFF"/>
        <w:ind w:left="4956"/>
        <w:textAlignment w:val="baseline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 xml:space="preserve">     </w:t>
      </w:r>
      <w:r w:rsidRPr="007536AD">
        <w:rPr>
          <w:rFonts w:ascii="Cambria" w:hAnsi="Cambria" w:cstheme="minorHAnsi"/>
          <w:b/>
          <w:bCs/>
          <w:color w:val="000000"/>
        </w:rPr>
        <w:t xml:space="preserve"> Dječjeg vrtića  JUREK</w:t>
      </w:r>
    </w:p>
    <w:p w14:paraId="4FE4A253" w14:textId="77777777" w:rsidR="00B25570" w:rsidRPr="007536AD" w:rsidRDefault="00B25570" w:rsidP="00B25570">
      <w:pPr>
        <w:pStyle w:val="Bezproreda"/>
        <w:ind w:left="4956" w:firstLine="708"/>
        <w:rPr>
          <w:rFonts w:ascii="Cambria" w:hAnsi="Cambria" w:cstheme="minorHAnsi"/>
          <w:b/>
          <w:bCs/>
          <w:color w:val="000000"/>
        </w:rPr>
      </w:pPr>
      <w:r w:rsidRPr="007536AD">
        <w:rPr>
          <w:rFonts w:ascii="Cambria" w:hAnsi="Cambria" w:cstheme="minorHAnsi"/>
          <w:b/>
          <w:bCs/>
          <w:color w:val="000000"/>
        </w:rPr>
        <w:t xml:space="preserve">  </w:t>
      </w:r>
    </w:p>
    <w:p w14:paraId="11341BC1" w14:textId="48607D5B" w:rsidR="00B25570" w:rsidRDefault="00B25570" w:rsidP="00B25570">
      <w:pPr>
        <w:ind w:left="360"/>
        <w:rPr>
          <w:rFonts w:ascii="Cambria" w:hAnsi="Cambria"/>
          <w:b/>
          <w:bCs/>
        </w:rPr>
      </w:pPr>
      <w:r w:rsidRPr="007536AD">
        <w:rPr>
          <w:rFonts w:ascii="Cambria" w:hAnsi="Cambria" w:cstheme="minorHAnsi"/>
          <w:b/>
          <w:bCs/>
          <w:color w:val="000000"/>
        </w:rPr>
        <w:tab/>
      </w:r>
      <w:r w:rsidRPr="007536AD">
        <w:rPr>
          <w:rFonts w:ascii="Cambria" w:hAnsi="Cambria" w:cstheme="minorHAnsi"/>
          <w:b/>
          <w:bCs/>
          <w:color w:val="000000"/>
        </w:rPr>
        <w:tab/>
      </w:r>
      <w:r w:rsidRPr="007536AD">
        <w:rPr>
          <w:rFonts w:ascii="Cambria" w:hAnsi="Cambria" w:cstheme="minorHAnsi"/>
          <w:b/>
          <w:bCs/>
          <w:color w:val="000000"/>
        </w:rPr>
        <w:tab/>
      </w:r>
      <w:r w:rsidRPr="007536AD">
        <w:rPr>
          <w:rFonts w:ascii="Cambria" w:hAnsi="Cambria" w:cstheme="minorHAnsi"/>
          <w:b/>
          <w:bCs/>
          <w:color w:val="000000"/>
        </w:rPr>
        <w:tab/>
      </w:r>
      <w:r w:rsidRPr="007536AD">
        <w:rPr>
          <w:rFonts w:ascii="Cambria" w:hAnsi="Cambria" w:cstheme="minorHAnsi"/>
          <w:b/>
          <w:bCs/>
          <w:color w:val="000000"/>
        </w:rPr>
        <w:tab/>
      </w:r>
      <w:r w:rsidRPr="007536AD">
        <w:rPr>
          <w:rFonts w:ascii="Cambria" w:hAnsi="Cambria" w:cstheme="minorHAnsi"/>
          <w:b/>
          <w:bCs/>
          <w:color w:val="000000"/>
        </w:rPr>
        <w:tab/>
        <w:t xml:space="preserve">  </w:t>
      </w:r>
      <w:r w:rsidRPr="007536AD">
        <w:rPr>
          <w:rFonts w:ascii="Cambria" w:hAnsi="Cambria"/>
          <w:b/>
          <w:bCs/>
        </w:rPr>
        <w:t xml:space="preserve">Marina Sviben Družinec, dipl. </w:t>
      </w:r>
      <w:r w:rsidR="004A0AD7">
        <w:rPr>
          <w:rFonts w:ascii="Cambria" w:hAnsi="Cambria"/>
          <w:b/>
          <w:bCs/>
        </w:rPr>
        <w:t>p</w:t>
      </w:r>
      <w:r w:rsidRPr="007536AD">
        <w:rPr>
          <w:rFonts w:ascii="Cambria" w:hAnsi="Cambria"/>
          <w:b/>
          <w:bCs/>
        </w:rPr>
        <w:t>siholog</w:t>
      </w:r>
    </w:p>
    <w:p w14:paraId="0F68F0EB" w14:textId="77777777" w:rsidR="00EC4592" w:rsidRPr="00200121" w:rsidRDefault="00EC4592" w:rsidP="00EC4592">
      <w:pPr>
        <w:pStyle w:val="Tijelo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C4592" w:rsidRPr="00200121" w:rsidSect="000E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726"/>
    <w:multiLevelType w:val="hybridMultilevel"/>
    <w:tmpl w:val="D53CFAC8"/>
    <w:lvl w:ilvl="0" w:tplc="EB666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2F86"/>
    <w:multiLevelType w:val="hybridMultilevel"/>
    <w:tmpl w:val="BECC1882"/>
    <w:lvl w:ilvl="0" w:tplc="41ACF5A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C5664A1"/>
    <w:multiLevelType w:val="hybridMultilevel"/>
    <w:tmpl w:val="FB581B62"/>
    <w:lvl w:ilvl="0" w:tplc="C092345C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850027D"/>
    <w:multiLevelType w:val="hybridMultilevel"/>
    <w:tmpl w:val="C7F469B6"/>
    <w:lvl w:ilvl="0" w:tplc="256864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17314D"/>
    <w:multiLevelType w:val="hybridMultilevel"/>
    <w:tmpl w:val="75107AB2"/>
    <w:lvl w:ilvl="0" w:tplc="4468DE0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DBA3CD3"/>
    <w:multiLevelType w:val="multilevel"/>
    <w:tmpl w:val="465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2FD1"/>
    <w:multiLevelType w:val="hybridMultilevel"/>
    <w:tmpl w:val="61B01340"/>
    <w:lvl w:ilvl="0" w:tplc="E2AECC40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41AD4608"/>
    <w:multiLevelType w:val="hybridMultilevel"/>
    <w:tmpl w:val="ADD67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453F4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544C6D"/>
    <w:multiLevelType w:val="hybridMultilevel"/>
    <w:tmpl w:val="E660B1C8"/>
    <w:lvl w:ilvl="0" w:tplc="CDDCEF5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A065EDC"/>
    <w:multiLevelType w:val="multilevel"/>
    <w:tmpl w:val="05F2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E7D78"/>
    <w:multiLevelType w:val="hybridMultilevel"/>
    <w:tmpl w:val="B88C69B6"/>
    <w:lvl w:ilvl="0" w:tplc="4574DD5E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62B2B"/>
    <w:multiLevelType w:val="multilevel"/>
    <w:tmpl w:val="866A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3634F"/>
    <w:multiLevelType w:val="multilevel"/>
    <w:tmpl w:val="243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51DA1"/>
    <w:multiLevelType w:val="hybridMultilevel"/>
    <w:tmpl w:val="D15EBB9A"/>
    <w:lvl w:ilvl="0" w:tplc="2B48DBF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34"/>
    <w:rsid w:val="00011857"/>
    <w:rsid w:val="00013D77"/>
    <w:rsid w:val="00022036"/>
    <w:rsid w:val="0004406E"/>
    <w:rsid w:val="0006021A"/>
    <w:rsid w:val="00065692"/>
    <w:rsid w:val="000B630B"/>
    <w:rsid w:val="000E5B51"/>
    <w:rsid w:val="000F17B7"/>
    <w:rsid w:val="00117DBA"/>
    <w:rsid w:val="0014757B"/>
    <w:rsid w:val="001C0C60"/>
    <w:rsid w:val="001C359D"/>
    <w:rsid w:val="001C5416"/>
    <w:rsid w:val="001F2C7F"/>
    <w:rsid w:val="00200121"/>
    <w:rsid w:val="0020070A"/>
    <w:rsid w:val="002366AE"/>
    <w:rsid w:val="002C52F9"/>
    <w:rsid w:val="002D30A7"/>
    <w:rsid w:val="002E7B30"/>
    <w:rsid w:val="002F15CF"/>
    <w:rsid w:val="00302CD6"/>
    <w:rsid w:val="00313B05"/>
    <w:rsid w:val="003226C0"/>
    <w:rsid w:val="0033201D"/>
    <w:rsid w:val="003969EA"/>
    <w:rsid w:val="003A08A4"/>
    <w:rsid w:val="003C3B0D"/>
    <w:rsid w:val="003F0C65"/>
    <w:rsid w:val="003F213D"/>
    <w:rsid w:val="00402605"/>
    <w:rsid w:val="004243F8"/>
    <w:rsid w:val="004409EE"/>
    <w:rsid w:val="00446C7A"/>
    <w:rsid w:val="00484A7D"/>
    <w:rsid w:val="004A0AD7"/>
    <w:rsid w:val="004B02EE"/>
    <w:rsid w:val="004B360C"/>
    <w:rsid w:val="004C1C93"/>
    <w:rsid w:val="004E2B31"/>
    <w:rsid w:val="00514E01"/>
    <w:rsid w:val="00560BDE"/>
    <w:rsid w:val="00590907"/>
    <w:rsid w:val="005A1D34"/>
    <w:rsid w:val="005E5E8F"/>
    <w:rsid w:val="005F2027"/>
    <w:rsid w:val="005F224F"/>
    <w:rsid w:val="005F5854"/>
    <w:rsid w:val="00646688"/>
    <w:rsid w:val="00660D04"/>
    <w:rsid w:val="006714E8"/>
    <w:rsid w:val="00696A22"/>
    <w:rsid w:val="006D72DA"/>
    <w:rsid w:val="006E3C5C"/>
    <w:rsid w:val="0070256F"/>
    <w:rsid w:val="00703662"/>
    <w:rsid w:val="00715AAB"/>
    <w:rsid w:val="007260D4"/>
    <w:rsid w:val="0076731F"/>
    <w:rsid w:val="007814B1"/>
    <w:rsid w:val="007A5C51"/>
    <w:rsid w:val="007B19E1"/>
    <w:rsid w:val="007B385F"/>
    <w:rsid w:val="00820F61"/>
    <w:rsid w:val="00850ABA"/>
    <w:rsid w:val="008751B7"/>
    <w:rsid w:val="00881464"/>
    <w:rsid w:val="00901A34"/>
    <w:rsid w:val="00920E27"/>
    <w:rsid w:val="00925B75"/>
    <w:rsid w:val="00971678"/>
    <w:rsid w:val="009807CB"/>
    <w:rsid w:val="0099643A"/>
    <w:rsid w:val="009A7FC7"/>
    <w:rsid w:val="00A41237"/>
    <w:rsid w:val="00AA673E"/>
    <w:rsid w:val="00AD5E04"/>
    <w:rsid w:val="00AE1F72"/>
    <w:rsid w:val="00AF5C5D"/>
    <w:rsid w:val="00AF70DA"/>
    <w:rsid w:val="00B25570"/>
    <w:rsid w:val="00B40F3F"/>
    <w:rsid w:val="00B537A1"/>
    <w:rsid w:val="00B6257B"/>
    <w:rsid w:val="00B8153B"/>
    <w:rsid w:val="00BD35BA"/>
    <w:rsid w:val="00C05152"/>
    <w:rsid w:val="00C102F0"/>
    <w:rsid w:val="00C143F5"/>
    <w:rsid w:val="00C44E87"/>
    <w:rsid w:val="00CB6017"/>
    <w:rsid w:val="00CC1774"/>
    <w:rsid w:val="00CC7C5A"/>
    <w:rsid w:val="00CE0EC2"/>
    <w:rsid w:val="00CE68EC"/>
    <w:rsid w:val="00CF3F4F"/>
    <w:rsid w:val="00D22C0A"/>
    <w:rsid w:val="00D648E7"/>
    <w:rsid w:val="00DD0188"/>
    <w:rsid w:val="00DF0EFA"/>
    <w:rsid w:val="00E13BED"/>
    <w:rsid w:val="00E17ED2"/>
    <w:rsid w:val="00E353A6"/>
    <w:rsid w:val="00E43C15"/>
    <w:rsid w:val="00E46291"/>
    <w:rsid w:val="00E66D00"/>
    <w:rsid w:val="00EC4592"/>
    <w:rsid w:val="00ED09CE"/>
    <w:rsid w:val="00EE06C4"/>
    <w:rsid w:val="00EE2BB1"/>
    <w:rsid w:val="00EE766B"/>
    <w:rsid w:val="00F156EE"/>
    <w:rsid w:val="00F16F9F"/>
    <w:rsid w:val="00F35350"/>
    <w:rsid w:val="00F9214E"/>
    <w:rsid w:val="00FA2FA7"/>
    <w:rsid w:val="00FA5240"/>
    <w:rsid w:val="00FB1051"/>
    <w:rsid w:val="00FB2064"/>
    <w:rsid w:val="00FB2F3E"/>
    <w:rsid w:val="00FB6ED9"/>
    <w:rsid w:val="00FB70C8"/>
    <w:rsid w:val="00FD410F"/>
    <w:rsid w:val="00FD6BA7"/>
    <w:rsid w:val="00FE58A1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5CBC"/>
  <w15:chartTrackingRefBased/>
  <w15:docId w15:val="{31F48827-2B11-4370-A982-63FB3C8E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07"/>
    <w:pPr>
      <w:suppressAutoHyphens/>
    </w:pPr>
    <w:rPr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0907"/>
    <w:pPr>
      <w:suppressAutoHyphens/>
    </w:pPr>
    <w:rPr>
      <w:sz w:val="24"/>
      <w:szCs w:val="24"/>
      <w:lang w:val="en-US" w:eastAsia="ar-SA"/>
    </w:rPr>
  </w:style>
  <w:style w:type="paragraph" w:styleId="StandardWeb">
    <w:name w:val="Normal (Web)"/>
    <w:basedOn w:val="Normal"/>
    <w:uiPriority w:val="99"/>
    <w:semiHidden/>
    <w:unhideWhenUsed/>
    <w:rsid w:val="00901A34"/>
    <w:pPr>
      <w:suppressAutoHyphens w:val="0"/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uiPriority w:val="22"/>
    <w:qFormat/>
    <w:rsid w:val="00901A34"/>
    <w:rPr>
      <w:b/>
      <w:bCs/>
    </w:rPr>
  </w:style>
  <w:style w:type="character" w:styleId="Hiperveza">
    <w:name w:val="Hyperlink"/>
    <w:uiPriority w:val="99"/>
    <w:unhideWhenUsed/>
    <w:rsid w:val="005E5E8F"/>
    <w:rPr>
      <w:color w:val="0000FF"/>
      <w:u w:val="single"/>
    </w:rPr>
  </w:style>
  <w:style w:type="paragraph" w:customStyle="1" w:styleId="TijeloA">
    <w:name w:val="Tijelo A"/>
    <w:rsid w:val="00396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2"/>
      <w:szCs w:val="22"/>
      <w:u w:color="000000"/>
      <w:bdr w:val="nil"/>
    </w:rPr>
  </w:style>
  <w:style w:type="character" w:styleId="Nerijeenospominjanje">
    <w:name w:val="Unresolved Mention"/>
    <w:uiPriority w:val="99"/>
    <w:semiHidden/>
    <w:unhideWhenUsed/>
    <w:rsid w:val="00E17ED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353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D6534-E00E-4B96-8409-6F4E3393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5261</CharactersWithSpaces>
  <SharedDoc>false</SharedDoc>
  <HLinks>
    <vt:vector size="6" baseType="variant"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</dc:creator>
  <cp:keywords/>
  <cp:lastModifiedBy>Korisnik</cp:lastModifiedBy>
  <cp:revision>2</cp:revision>
  <cp:lastPrinted>2022-02-09T12:42:00Z</cp:lastPrinted>
  <dcterms:created xsi:type="dcterms:W3CDTF">2022-02-14T07:17:00Z</dcterms:created>
  <dcterms:modified xsi:type="dcterms:W3CDTF">2022-02-14T07:17:00Z</dcterms:modified>
</cp:coreProperties>
</file>