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DFBC" w14:textId="77777777"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Naziv obveznika: Dječji vrtić JUREK Gornja Stubica</w:t>
      </w:r>
    </w:p>
    <w:p w14:paraId="7DD811AC" w14:textId="068F2BE8" w:rsidR="00320AD6"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 xml:space="preserve">Sjedište obveznika: Gornja Stubica </w:t>
      </w:r>
    </w:p>
    <w:p w14:paraId="3D94067F" w14:textId="77A9C9AD"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Adresa sjedišta obveznika: Novo naselje 4</w:t>
      </w:r>
    </w:p>
    <w:p w14:paraId="47AAF80B" w14:textId="527F9BEE"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Razina :21</w:t>
      </w:r>
    </w:p>
    <w:p w14:paraId="048DCE35" w14:textId="429A56F2"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Broj RKP-a:52276</w:t>
      </w:r>
    </w:p>
    <w:p w14:paraId="36064D38" w14:textId="227D5862"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MB: 05452171</w:t>
      </w:r>
    </w:p>
    <w:p w14:paraId="3DB46891" w14:textId="0FC6BBCB"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OIB: 62939706397</w:t>
      </w:r>
    </w:p>
    <w:p w14:paraId="561F0215" w14:textId="7187DE81"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Tel: 049/553-084</w:t>
      </w:r>
    </w:p>
    <w:p w14:paraId="046FF5AD" w14:textId="5630963C" w:rsidR="002D0CC3" w:rsidRPr="00236220" w:rsidRDefault="002D0CC3" w:rsidP="002D0CC3">
      <w:pPr>
        <w:spacing w:after="0"/>
        <w:rPr>
          <w:rFonts w:ascii="Times New Roman" w:hAnsi="Times New Roman" w:cs="Times New Roman"/>
          <w:sz w:val="24"/>
          <w:szCs w:val="24"/>
        </w:rPr>
      </w:pPr>
    </w:p>
    <w:p w14:paraId="210051F7" w14:textId="45902CBE"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KLASA:</w:t>
      </w:r>
      <w:r w:rsidR="00700D9D" w:rsidRPr="00236220">
        <w:rPr>
          <w:rFonts w:ascii="Times New Roman" w:hAnsi="Times New Roman" w:cs="Times New Roman"/>
          <w:sz w:val="24"/>
          <w:szCs w:val="24"/>
        </w:rPr>
        <w:t>400-05/23-01/1</w:t>
      </w:r>
    </w:p>
    <w:p w14:paraId="57060336" w14:textId="495D6A6E" w:rsidR="002D0CC3" w:rsidRPr="00236220" w:rsidRDefault="002D0CC3" w:rsidP="002D0CC3">
      <w:pPr>
        <w:spacing w:after="0"/>
        <w:rPr>
          <w:rFonts w:ascii="Times New Roman" w:hAnsi="Times New Roman" w:cs="Times New Roman"/>
          <w:sz w:val="24"/>
          <w:szCs w:val="24"/>
        </w:rPr>
      </w:pPr>
      <w:r w:rsidRPr="00236220">
        <w:rPr>
          <w:rFonts w:ascii="Times New Roman" w:hAnsi="Times New Roman" w:cs="Times New Roman"/>
          <w:sz w:val="24"/>
          <w:szCs w:val="24"/>
        </w:rPr>
        <w:t>URBROJ:</w:t>
      </w:r>
      <w:r w:rsidR="00700D9D" w:rsidRPr="00236220">
        <w:rPr>
          <w:rFonts w:ascii="Times New Roman" w:hAnsi="Times New Roman" w:cs="Times New Roman"/>
          <w:sz w:val="24"/>
          <w:szCs w:val="24"/>
        </w:rPr>
        <w:t>2113-60-01-23-1</w:t>
      </w:r>
    </w:p>
    <w:p w14:paraId="1FB18824" w14:textId="78C0A15F" w:rsidR="002D0CC3" w:rsidRDefault="002D0CC3" w:rsidP="002D0CC3">
      <w:pPr>
        <w:spacing w:after="0"/>
        <w:rPr>
          <w:rFonts w:ascii="Times New Roman" w:hAnsi="Times New Roman" w:cs="Times New Roman"/>
        </w:rPr>
      </w:pPr>
    </w:p>
    <w:p w14:paraId="10FBA09E" w14:textId="204D7E7B" w:rsidR="002D0CC3" w:rsidRDefault="002D0CC3" w:rsidP="002D0CC3">
      <w:pPr>
        <w:spacing w:after="0"/>
        <w:rPr>
          <w:rFonts w:ascii="Times New Roman" w:hAnsi="Times New Roman" w:cs="Times New Roman"/>
        </w:rPr>
      </w:pPr>
    </w:p>
    <w:p w14:paraId="57F9E72F" w14:textId="7B864BEB" w:rsidR="002D0CC3" w:rsidRPr="00236220" w:rsidRDefault="002D0CC3" w:rsidP="002D0CC3">
      <w:pPr>
        <w:spacing w:after="0"/>
        <w:jc w:val="center"/>
        <w:rPr>
          <w:rFonts w:ascii="Times New Roman" w:hAnsi="Times New Roman" w:cs="Times New Roman"/>
          <w:b/>
          <w:bCs/>
          <w:sz w:val="28"/>
          <w:szCs w:val="28"/>
        </w:rPr>
      </w:pPr>
      <w:r w:rsidRPr="00236220">
        <w:rPr>
          <w:rFonts w:ascii="Times New Roman" w:hAnsi="Times New Roman" w:cs="Times New Roman"/>
          <w:b/>
          <w:bCs/>
          <w:sz w:val="28"/>
          <w:szCs w:val="28"/>
        </w:rPr>
        <w:t>BILJEŠKE UZ FINANCIJSKO IZVJEŠĆE ZA RAZDOBLJE OD 01.01.2022.-31.12.2022. g</w:t>
      </w:r>
    </w:p>
    <w:p w14:paraId="6A1B74B3" w14:textId="3A58DA75" w:rsidR="002D0CC3" w:rsidRPr="00236220" w:rsidRDefault="002D0CC3" w:rsidP="002D0CC3">
      <w:pPr>
        <w:spacing w:after="0"/>
        <w:rPr>
          <w:rFonts w:ascii="Times New Roman" w:hAnsi="Times New Roman" w:cs="Times New Roman"/>
          <w:sz w:val="28"/>
          <w:szCs w:val="28"/>
        </w:rPr>
      </w:pPr>
    </w:p>
    <w:p w14:paraId="14937F4A" w14:textId="528D5924" w:rsidR="002D0CC3" w:rsidRPr="003F58E8" w:rsidRDefault="00094A4A" w:rsidP="002D0CC3">
      <w:pPr>
        <w:spacing w:after="0"/>
        <w:rPr>
          <w:rFonts w:ascii="Times New Roman" w:hAnsi="Times New Roman" w:cs="Times New Roman"/>
          <w:sz w:val="24"/>
          <w:szCs w:val="24"/>
        </w:rPr>
      </w:pPr>
      <w:r w:rsidRPr="003F58E8">
        <w:rPr>
          <w:rFonts w:ascii="Times New Roman" w:hAnsi="Times New Roman" w:cs="Times New Roman"/>
          <w:sz w:val="24"/>
          <w:szCs w:val="24"/>
        </w:rPr>
        <w:t xml:space="preserve">     </w:t>
      </w:r>
      <w:r w:rsidR="002D0CC3" w:rsidRPr="003F58E8">
        <w:rPr>
          <w:rFonts w:ascii="Times New Roman" w:hAnsi="Times New Roman" w:cs="Times New Roman"/>
          <w:sz w:val="24"/>
          <w:szCs w:val="24"/>
        </w:rPr>
        <w:t>Dječji vrtić JUREK Gornja Stubica započeo je s radom 02.11.2021. godine, tako da usporedba za navedeno izvještajno razdoblje nije u potpunosti moguća u odnosu na predhodni period kada je radio samo dva mjeseca.</w:t>
      </w:r>
    </w:p>
    <w:p w14:paraId="7DC195C3" w14:textId="522B60E4" w:rsidR="002D0CC3" w:rsidRPr="003F58E8" w:rsidRDefault="00094A4A" w:rsidP="002D0CC3">
      <w:pPr>
        <w:spacing w:after="0"/>
        <w:rPr>
          <w:rFonts w:ascii="Times New Roman" w:hAnsi="Times New Roman" w:cs="Times New Roman"/>
          <w:sz w:val="24"/>
          <w:szCs w:val="24"/>
        </w:rPr>
      </w:pPr>
      <w:r w:rsidRPr="003F58E8">
        <w:rPr>
          <w:rFonts w:ascii="Times New Roman" w:hAnsi="Times New Roman" w:cs="Times New Roman"/>
          <w:sz w:val="24"/>
          <w:szCs w:val="24"/>
        </w:rPr>
        <w:t xml:space="preserve">    </w:t>
      </w:r>
      <w:r w:rsidR="002D0CC3" w:rsidRPr="003F58E8">
        <w:rPr>
          <w:rFonts w:ascii="Times New Roman" w:hAnsi="Times New Roman" w:cs="Times New Roman"/>
          <w:sz w:val="24"/>
          <w:szCs w:val="24"/>
        </w:rPr>
        <w:t xml:space="preserve"> Financijsko poslovanje Dječjeg vrtića JUREK Gornja Stubica tijekom 2022. godine izvršeno je prema financijskim mogućnostima ustanove poštujući zakonske propise. Na dan 31.12.2022.g. vrtić je imao zaposlenih dvadeset i dvoje djelatnika, od toga </w:t>
      </w:r>
      <w:r w:rsidRPr="003F58E8">
        <w:rPr>
          <w:rFonts w:ascii="Times New Roman" w:hAnsi="Times New Roman" w:cs="Times New Roman"/>
          <w:sz w:val="24"/>
          <w:szCs w:val="24"/>
        </w:rPr>
        <w:t>17 djelatnika na neodređeno puno radno vrijeme, 2 radnice na određeno puno radno vrijeme, 1 djelatnica na neodređeno nepuno radno vrijeme (10 sati tjedno) i 1 djelatnica na neodređeno nepuno radno vrijeme (polovica radnog vremena).</w:t>
      </w:r>
    </w:p>
    <w:p w14:paraId="0B0BF721" w14:textId="1A68926B" w:rsidR="00094A4A" w:rsidRDefault="00094A4A" w:rsidP="002D0CC3">
      <w:pPr>
        <w:spacing w:after="0"/>
        <w:rPr>
          <w:rFonts w:ascii="Times New Roman" w:hAnsi="Times New Roman" w:cs="Times New Roman"/>
          <w:sz w:val="24"/>
          <w:szCs w:val="24"/>
        </w:rPr>
      </w:pPr>
      <w:r w:rsidRPr="003F58E8">
        <w:rPr>
          <w:rFonts w:ascii="Times New Roman" w:hAnsi="Times New Roman" w:cs="Times New Roman"/>
          <w:sz w:val="24"/>
          <w:szCs w:val="24"/>
        </w:rPr>
        <w:t xml:space="preserve">    Odgovorna osoba Proračunskog korisnika je Božica Hrestak, ravnateljica.</w:t>
      </w:r>
    </w:p>
    <w:p w14:paraId="38C5D914" w14:textId="77777777" w:rsidR="00236220" w:rsidRPr="003F58E8" w:rsidRDefault="00236220" w:rsidP="002D0CC3">
      <w:pPr>
        <w:spacing w:after="0"/>
        <w:rPr>
          <w:rFonts w:ascii="Times New Roman" w:hAnsi="Times New Roman" w:cs="Times New Roman"/>
          <w:sz w:val="24"/>
          <w:szCs w:val="24"/>
        </w:rPr>
      </w:pPr>
    </w:p>
    <w:p w14:paraId="3A49BDCF" w14:textId="3A0381F8" w:rsidR="00094A4A" w:rsidRPr="003F58E8" w:rsidRDefault="00094A4A" w:rsidP="002D0CC3">
      <w:pPr>
        <w:spacing w:after="0"/>
        <w:rPr>
          <w:rFonts w:ascii="Times New Roman" w:hAnsi="Times New Roman" w:cs="Times New Roman"/>
          <w:sz w:val="24"/>
          <w:szCs w:val="24"/>
        </w:rPr>
      </w:pPr>
    </w:p>
    <w:p w14:paraId="339DE3C8" w14:textId="7785A4CF" w:rsidR="00094A4A" w:rsidRPr="003F58E8" w:rsidRDefault="00094A4A" w:rsidP="002D0CC3">
      <w:pPr>
        <w:spacing w:after="0"/>
        <w:rPr>
          <w:rFonts w:ascii="Times New Roman" w:hAnsi="Times New Roman" w:cs="Times New Roman"/>
          <w:b/>
          <w:bCs/>
          <w:i/>
          <w:iCs/>
          <w:sz w:val="24"/>
          <w:szCs w:val="24"/>
          <w:u w:val="single"/>
        </w:rPr>
      </w:pPr>
      <w:r w:rsidRPr="003F58E8">
        <w:rPr>
          <w:rFonts w:ascii="Times New Roman" w:hAnsi="Times New Roman" w:cs="Times New Roman"/>
          <w:b/>
          <w:bCs/>
          <w:i/>
          <w:iCs/>
          <w:sz w:val="24"/>
          <w:szCs w:val="24"/>
          <w:u w:val="single"/>
        </w:rPr>
        <w:t>Obrazac PR-RAS</w:t>
      </w:r>
    </w:p>
    <w:p w14:paraId="5D109D72" w14:textId="61750F2E" w:rsidR="00094A4A" w:rsidRPr="003F58E8" w:rsidRDefault="00094A4A" w:rsidP="002D0CC3">
      <w:pPr>
        <w:spacing w:after="0"/>
        <w:rPr>
          <w:rFonts w:ascii="Times New Roman" w:hAnsi="Times New Roman" w:cs="Times New Roman"/>
          <w:sz w:val="24"/>
          <w:szCs w:val="24"/>
        </w:rPr>
      </w:pPr>
    </w:p>
    <w:p w14:paraId="62D43FB6" w14:textId="5DDA2CC0" w:rsidR="00094A4A" w:rsidRPr="003F58E8" w:rsidRDefault="00094A4A" w:rsidP="002D0CC3">
      <w:pPr>
        <w:spacing w:after="0"/>
        <w:rPr>
          <w:rFonts w:ascii="Times New Roman" w:hAnsi="Times New Roman" w:cs="Times New Roman"/>
          <w:sz w:val="24"/>
          <w:szCs w:val="24"/>
        </w:rPr>
      </w:pPr>
      <w:r w:rsidRPr="003F58E8">
        <w:rPr>
          <w:rFonts w:ascii="Times New Roman" w:hAnsi="Times New Roman" w:cs="Times New Roman"/>
          <w:sz w:val="24"/>
          <w:szCs w:val="24"/>
        </w:rPr>
        <w:t>U spomenutom obrascu navedeni su prihodi poslovanja u iznosu od 2.693.161,05 kn</w:t>
      </w:r>
      <w:r w:rsidR="00A1709C" w:rsidRPr="003F58E8">
        <w:rPr>
          <w:rFonts w:ascii="Times New Roman" w:hAnsi="Times New Roman" w:cs="Times New Roman"/>
          <w:sz w:val="24"/>
          <w:szCs w:val="24"/>
        </w:rPr>
        <w:t xml:space="preserve"> i to od strane nadležnog proračuna Općine Gornja Stubica, za sufinanciranje troškova boravka djece, te za troškove redovnog poslovanja (isplatu plaća djelatnicima) u ukupnom  iznosu od 1.788.153,05 kn</w:t>
      </w:r>
      <w:r w:rsidR="00BE4B38">
        <w:rPr>
          <w:rFonts w:ascii="Times New Roman" w:hAnsi="Times New Roman" w:cs="Times New Roman"/>
          <w:sz w:val="24"/>
          <w:szCs w:val="24"/>
        </w:rPr>
        <w:t>,</w:t>
      </w:r>
      <w:r w:rsidR="00193B17" w:rsidRPr="003F58E8">
        <w:rPr>
          <w:rFonts w:ascii="Times New Roman" w:hAnsi="Times New Roman" w:cs="Times New Roman"/>
          <w:sz w:val="24"/>
          <w:szCs w:val="24"/>
        </w:rPr>
        <w:t xml:space="preserve"> knjiženi su na konto 6711</w:t>
      </w:r>
      <w:r w:rsidR="00A1709C" w:rsidRPr="003F58E8">
        <w:rPr>
          <w:rFonts w:ascii="Times New Roman" w:hAnsi="Times New Roman" w:cs="Times New Roman"/>
          <w:sz w:val="24"/>
          <w:szCs w:val="24"/>
        </w:rPr>
        <w:t xml:space="preserve">. Prihodi </w:t>
      </w:r>
      <w:r w:rsidR="00495A0C" w:rsidRPr="003F58E8">
        <w:rPr>
          <w:rFonts w:ascii="Times New Roman" w:hAnsi="Times New Roman" w:cs="Times New Roman"/>
          <w:sz w:val="24"/>
          <w:szCs w:val="24"/>
        </w:rPr>
        <w:t>od strane roditelja za korištenje usluge boravka djece iznose 884.781,00 kn. Prihod od strane Ministarstva obrazovanja za financiranje javnih potreba iznosi 8.640,00 kn, pri čemu se sredstva uplaćuju na žiro račun osnivača općine Gornja Stubice koja ih potom prosljeđuje vrtiću. Navedeni prihod je knjižen na</w:t>
      </w:r>
      <w:r w:rsidR="00193B17" w:rsidRPr="003F58E8">
        <w:rPr>
          <w:rFonts w:ascii="Times New Roman" w:hAnsi="Times New Roman" w:cs="Times New Roman"/>
          <w:sz w:val="24"/>
          <w:szCs w:val="24"/>
        </w:rPr>
        <w:t xml:space="preserve"> konto</w:t>
      </w:r>
      <w:r w:rsidR="00495A0C" w:rsidRPr="003F58E8">
        <w:rPr>
          <w:rFonts w:ascii="Times New Roman" w:hAnsi="Times New Roman" w:cs="Times New Roman"/>
          <w:sz w:val="24"/>
          <w:szCs w:val="24"/>
        </w:rPr>
        <w:t xml:space="preserve"> </w:t>
      </w:r>
      <w:r w:rsidR="00193B17" w:rsidRPr="003F58E8">
        <w:rPr>
          <w:rFonts w:ascii="Times New Roman" w:hAnsi="Times New Roman" w:cs="Times New Roman"/>
          <w:sz w:val="24"/>
          <w:szCs w:val="24"/>
        </w:rPr>
        <w:t xml:space="preserve">6331. </w:t>
      </w:r>
      <w:r w:rsidR="00495A0C" w:rsidRPr="003F58E8">
        <w:rPr>
          <w:rFonts w:ascii="Times New Roman" w:hAnsi="Times New Roman" w:cs="Times New Roman"/>
          <w:sz w:val="24"/>
          <w:szCs w:val="24"/>
        </w:rPr>
        <w:t>Ostvareni prihodi od bankarskih depozita iznosi 0,75 kn i knjiženi su na 6413.</w:t>
      </w:r>
    </w:p>
    <w:p w14:paraId="03A90AF2" w14:textId="6EBB859E" w:rsidR="00193B17" w:rsidRPr="003F58E8" w:rsidRDefault="00193B17" w:rsidP="002D0CC3">
      <w:pPr>
        <w:spacing w:after="0"/>
        <w:rPr>
          <w:rFonts w:ascii="Times New Roman" w:hAnsi="Times New Roman" w:cs="Times New Roman"/>
          <w:sz w:val="24"/>
          <w:szCs w:val="24"/>
        </w:rPr>
      </w:pPr>
      <w:r w:rsidRPr="003F58E8">
        <w:rPr>
          <w:rFonts w:ascii="Times New Roman" w:hAnsi="Times New Roman" w:cs="Times New Roman"/>
          <w:sz w:val="24"/>
          <w:szCs w:val="24"/>
        </w:rPr>
        <w:t xml:space="preserve">     Svi navedeni prihodi trošeni su namjenski, za troškove plaća i ostalih naknada zaposlenih, te za pokriće ostalih troškova poslovanja (prehrana, sredstva i materijal za čišćenje i održavanje, usluge održavanja, potrošni materijal za odgojno obrazovni rad, didaktika, sitni inventar), tijekom 2022.godine.</w:t>
      </w:r>
    </w:p>
    <w:p w14:paraId="48E8DFF8" w14:textId="5EF118CA" w:rsidR="007C3886" w:rsidRPr="003F58E8" w:rsidRDefault="00193B17" w:rsidP="002D0CC3">
      <w:pPr>
        <w:spacing w:after="0"/>
        <w:rPr>
          <w:rFonts w:ascii="Times New Roman" w:hAnsi="Times New Roman" w:cs="Times New Roman"/>
          <w:sz w:val="24"/>
          <w:szCs w:val="24"/>
        </w:rPr>
      </w:pPr>
      <w:r w:rsidRPr="003F58E8">
        <w:rPr>
          <w:rFonts w:ascii="Times New Roman" w:hAnsi="Times New Roman" w:cs="Times New Roman"/>
          <w:sz w:val="24"/>
          <w:szCs w:val="24"/>
        </w:rPr>
        <w:t>Sveukupni rashodi iznose 2.775.884,93 kn.</w:t>
      </w:r>
    </w:p>
    <w:p w14:paraId="6250D892" w14:textId="38174054" w:rsidR="007C3886" w:rsidRPr="003F58E8" w:rsidRDefault="007C3886" w:rsidP="002D0CC3">
      <w:pPr>
        <w:spacing w:after="0"/>
        <w:rPr>
          <w:rFonts w:ascii="Times New Roman" w:hAnsi="Times New Roman" w:cs="Times New Roman"/>
          <w:sz w:val="24"/>
          <w:szCs w:val="24"/>
        </w:rPr>
      </w:pPr>
      <w:r w:rsidRPr="003F58E8">
        <w:rPr>
          <w:rFonts w:ascii="Times New Roman" w:hAnsi="Times New Roman" w:cs="Times New Roman"/>
          <w:sz w:val="24"/>
          <w:szCs w:val="24"/>
        </w:rPr>
        <w:t>Iznos viška pr</w:t>
      </w:r>
      <w:r w:rsidR="00BE4B38">
        <w:rPr>
          <w:rFonts w:ascii="Times New Roman" w:hAnsi="Times New Roman" w:cs="Times New Roman"/>
          <w:sz w:val="24"/>
          <w:szCs w:val="24"/>
        </w:rPr>
        <w:t>enesen</w:t>
      </w:r>
      <w:r w:rsidRPr="003F58E8">
        <w:rPr>
          <w:rFonts w:ascii="Times New Roman" w:hAnsi="Times New Roman" w:cs="Times New Roman"/>
          <w:sz w:val="24"/>
          <w:szCs w:val="24"/>
        </w:rPr>
        <w:t xml:space="preserve"> iz 2021. godine iznosi </w:t>
      </w:r>
      <w:r w:rsidR="001403BB" w:rsidRPr="003F58E8">
        <w:rPr>
          <w:rFonts w:ascii="Times New Roman" w:hAnsi="Times New Roman" w:cs="Times New Roman"/>
          <w:sz w:val="24"/>
          <w:szCs w:val="24"/>
        </w:rPr>
        <w:t>115.294,</w:t>
      </w:r>
      <w:r w:rsidR="00F25300">
        <w:rPr>
          <w:rFonts w:ascii="Times New Roman" w:hAnsi="Times New Roman" w:cs="Times New Roman"/>
          <w:sz w:val="24"/>
          <w:szCs w:val="24"/>
        </w:rPr>
        <w:t>63</w:t>
      </w:r>
      <w:r w:rsidR="001403BB" w:rsidRPr="003F58E8">
        <w:rPr>
          <w:rFonts w:ascii="Times New Roman" w:hAnsi="Times New Roman" w:cs="Times New Roman"/>
          <w:sz w:val="24"/>
          <w:szCs w:val="24"/>
        </w:rPr>
        <w:t xml:space="preserve"> kn te je prenesen u 2022. godinu za troškove redovnog poslovanja.</w:t>
      </w:r>
    </w:p>
    <w:p w14:paraId="703220C8" w14:textId="2F2990C4" w:rsidR="007C3886" w:rsidRPr="003F58E8" w:rsidRDefault="007C3886" w:rsidP="002D0CC3">
      <w:pPr>
        <w:spacing w:after="0"/>
        <w:rPr>
          <w:rFonts w:ascii="Times New Roman" w:hAnsi="Times New Roman" w:cs="Times New Roman"/>
          <w:sz w:val="24"/>
          <w:szCs w:val="24"/>
        </w:rPr>
      </w:pPr>
      <w:r w:rsidRPr="003F58E8">
        <w:rPr>
          <w:rFonts w:ascii="Times New Roman" w:hAnsi="Times New Roman" w:cs="Times New Roman"/>
          <w:sz w:val="24"/>
          <w:szCs w:val="24"/>
        </w:rPr>
        <w:lastRenderedPageBreak/>
        <w:t xml:space="preserve"> Rashodi se odnose na trošak zaposlenih u iznosu od 2.309.121,17. Do velikog povećanja troškova došlo je zbog povećanja osnovice plaća u dva navrata. Također je tijekom 2022.g. došlo do novog zapošljavanja spremačice na pola radnog vremena, uz dvije postojeće, te pomoćna kuharica koja je bila zaposlena na pola radnog vremena zaposlena je na puno radno vrijeme. U rujnu je zaposlena i zdravstvena djelatnica na nepuno radno vrijeme (10 sati tjedno), tako da je prekinut dotadašnji Ugovor o djelu.</w:t>
      </w:r>
    </w:p>
    <w:p w14:paraId="0FB60F5D" w14:textId="13A95985" w:rsidR="006B2B5F" w:rsidRPr="003F58E8" w:rsidRDefault="007C3886" w:rsidP="002D0CC3">
      <w:pPr>
        <w:spacing w:after="0"/>
        <w:rPr>
          <w:rFonts w:ascii="Times New Roman" w:hAnsi="Times New Roman" w:cs="Times New Roman"/>
          <w:sz w:val="24"/>
          <w:szCs w:val="24"/>
        </w:rPr>
      </w:pPr>
      <w:r w:rsidRPr="003F58E8">
        <w:rPr>
          <w:rFonts w:ascii="Times New Roman" w:hAnsi="Times New Roman" w:cs="Times New Roman"/>
          <w:sz w:val="24"/>
          <w:szCs w:val="24"/>
        </w:rPr>
        <w:t>Što se tiče materijalnih rashoda došlo je do velikog skoka u cijenama prehrambenih namirnica</w:t>
      </w:r>
      <w:r w:rsidR="006B2B5F" w:rsidRPr="003F58E8">
        <w:rPr>
          <w:rFonts w:ascii="Times New Roman" w:hAnsi="Times New Roman" w:cs="Times New Roman"/>
          <w:sz w:val="24"/>
          <w:szCs w:val="24"/>
        </w:rPr>
        <w:t>,</w:t>
      </w:r>
      <w:r w:rsidRPr="003F58E8">
        <w:rPr>
          <w:rFonts w:ascii="Times New Roman" w:hAnsi="Times New Roman" w:cs="Times New Roman"/>
          <w:sz w:val="24"/>
          <w:szCs w:val="24"/>
        </w:rPr>
        <w:t xml:space="preserve"> te sredstava za čišćenje i održavanje vrtića.</w:t>
      </w:r>
      <w:r w:rsidR="006B2B5F" w:rsidRPr="003F58E8">
        <w:rPr>
          <w:rFonts w:ascii="Times New Roman" w:hAnsi="Times New Roman" w:cs="Times New Roman"/>
          <w:sz w:val="24"/>
          <w:szCs w:val="24"/>
        </w:rPr>
        <w:t xml:space="preserve"> Promjenom visine naknade za prijevoz zaposlenika s 1,00 kn/1 km na 1,35 kn/km povećali su se i troškovi naknade prijevoza zaposlenima </w:t>
      </w:r>
      <w:r w:rsidRPr="003F58E8">
        <w:rPr>
          <w:rFonts w:ascii="Times New Roman" w:hAnsi="Times New Roman" w:cs="Times New Roman"/>
          <w:sz w:val="24"/>
          <w:szCs w:val="24"/>
        </w:rPr>
        <w:t xml:space="preserve"> </w:t>
      </w:r>
      <w:r w:rsidR="006B2B5F" w:rsidRPr="003F58E8">
        <w:rPr>
          <w:rFonts w:ascii="Times New Roman" w:hAnsi="Times New Roman" w:cs="Times New Roman"/>
          <w:sz w:val="24"/>
          <w:szCs w:val="24"/>
        </w:rPr>
        <w:t>Također se nabavila dodatna oprema u vidu garderobnih ormarića jer se povećao i broj upisane djece s prvotnih 84 na 9</w:t>
      </w:r>
      <w:r w:rsidR="00F67E7D">
        <w:rPr>
          <w:rFonts w:ascii="Times New Roman" w:hAnsi="Times New Roman" w:cs="Times New Roman"/>
          <w:sz w:val="24"/>
          <w:szCs w:val="24"/>
        </w:rPr>
        <w:t>4</w:t>
      </w:r>
      <w:r w:rsidR="006B2B5F" w:rsidRPr="003F58E8">
        <w:rPr>
          <w:rFonts w:ascii="Times New Roman" w:hAnsi="Times New Roman" w:cs="Times New Roman"/>
          <w:sz w:val="24"/>
          <w:szCs w:val="24"/>
        </w:rPr>
        <w:t xml:space="preserve">. </w:t>
      </w:r>
    </w:p>
    <w:p w14:paraId="7A114CA8" w14:textId="4A94A247" w:rsidR="00042C42" w:rsidRDefault="006B2B5F" w:rsidP="002D0CC3">
      <w:pPr>
        <w:spacing w:after="0"/>
        <w:rPr>
          <w:rFonts w:ascii="Times New Roman" w:hAnsi="Times New Roman" w:cs="Times New Roman"/>
          <w:sz w:val="24"/>
          <w:szCs w:val="24"/>
        </w:rPr>
      </w:pPr>
      <w:r w:rsidRPr="003F58E8">
        <w:rPr>
          <w:rFonts w:ascii="Times New Roman" w:hAnsi="Times New Roman" w:cs="Times New Roman"/>
          <w:sz w:val="24"/>
          <w:szCs w:val="24"/>
        </w:rPr>
        <w:t>S 01.01.2022.g. počelo je održavanje male škole u sklopu vrtića čime je trebalo nabaviti garderobu za odlaganje stvari djece polaznika. Nabavljeno je nešto sitnog inventara za opremanje kuhinje (mikseri, posuđe</w:t>
      </w:r>
      <w:r w:rsidR="00042C42" w:rsidRPr="003F58E8">
        <w:rPr>
          <w:rFonts w:ascii="Times New Roman" w:hAnsi="Times New Roman" w:cs="Times New Roman"/>
          <w:sz w:val="24"/>
          <w:szCs w:val="24"/>
        </w:rPr>
        <w:t>, kolica za posluživanje...).</w:t>
      </w:r>
    </w:p>
    <w:p w14:paraId="43226AD0" w14:textId="77777777" w:rsidR="00236220" w:rsidRPr="003F58E8" w:rsidRDefault="00236220" w:rsidP="002D0CC3">
      <w:pPr>
        <w:spacing w:after="0"/>
        <w:rPr>
          <w:rFonts w:ascii="Times New Roman" w:hAnsi="Times New Roman" w:cs="Times New Roman"/>
          <w:sz w:val="24"/>
          <w:szCs w:val="24"/>
        </w:rPr>
      </w:pPr>
    </w:p>
    <w:p w14:paraId="718F88EC" w14:textId="77777777" w:rsidR="00042C42" w:rsidRPr="003F58E8" w:rsidRDefault="00042C42" w:rsidP="002D0CC3">
      <w:pPr>
        <w:spacing w:after="0"/>
        <w:rPr>
          <w:rFonts w:ascii="Times New Roman" w:hAnsi="Times New Roman" w:cs="Times New Roman"/>
          <w:sz w:val="24"/>
          <w:szCs w:val="24"/>
        </w:rPr>
      </w:pPr>
    </w:p>
    <w:p w14:paraId="7F066150" w14:textId="77777777" w:rsidR="00042C42" w:rsidRPr="003F58E8" w:rsidRDefault="00042C42" w:rsidP="002D0CC3">
      <w:pPr>
        <w:spacing w:after="0"/>
        <w:rPr>
          <w:rFonts w:ascii="Times New Roman" w:hAnsi="Times New Roman" w:cs="Times New Roman"/>
          <w:b/>
          <w:bCs/>
          <w:i/>
          <w:iCs/>
          <w:sz w:val="24"/>
          <w:szCs w:val="24"/>
          <w:u w:val="single"/>
        </w:rPr>
      </w:pPr>
      <w:r w:rsidRPr="003F58E8">
        <w:rPr>
          <w:rFonts w:ascii="Times New Roman" w:hAnsi="Times New Roman" w:cs="Times New Roman"/>
          <w:b/>
          <w:bCs/>
          <w:i/>
          <w:iCs/>
          <w:sz w:val="24"/>
          <w:szCs w:val="24"/>
          <w:u w:val="single"/>
        </w:rPr>
        <w:t>Obrazac Bilanca</w:t>
      </w:r>
    </w:p>
    <w:p w14:paraId="780D833F" w14:textId="77777777" w:rsidR="00042C42" w:rsidRPr="003F58E8" w:rsidRDefault="00042C42" w:rsidP="002D0CC3">
      <w:pPr>
        <w:spacing w:after="0"/>
        <w:rPr>
          <w:rFonts w:ascii="Times New Roman" w:hAnsi="Times New Roman" w:cs="Times New Roman"/>
          <w:sz w:val="24"/>
          <w:szCs w:val="24"/>
        </w:rPr>
      </w:pPr>
    </w:p>
    <w:p w14:paraId="57963E89" w14:textId="0B7A9E86" w:rsidR="006B2B5F" w:rsidRPr="003F58E8" w:rsidRDefault="00042C42" w:rsidP="002D0CC3">
      <w:pPr>
        <w:spacing w:after="0"/>
        <w:rPr>
          <w:rFonts w:ascii="Times New Roman" w:hAnsi="Times New Roman" w:cs="Times New Roman"/>
          <w:sz w:val="24"/>
          <w:szCs w:val="24"/>
        </w:rPr>
      </w:pPr>
      <w:r w:rsidRPr="003F58E8">
        <w:rPr>
          <w:rFonts w:ascii="Times New Roman" w:hAnsi="Times New Roman" w:cs="Times New Roman"/>
          <w:sz w:val="24"/>
          <w:szCs w:val="24"/>
        </w:rPr>
        <w:t>U toku 2022. godine vrtić je nabavio nešto sitnog inventara u vrijednosti od 32.178,37 kn, koji je stavljen u upotrebu, te zbog potrebe uvođenja uredskog poslovanja kupljen je računalni program u vrijednosti od 2.500,00 kn.</w:t>
      </w:r>
      <w:r w:rsidR="006B2B5F" w:rsidRPr="003F58E8">
        <w:rPr>
          <w:rFonts w:ascii="Times New Roman" w:hAnsi="Times New Roman" w:cs="Times New Roman"/>
          <w:sz w:val="24"/>
          <w:szCs w:val="24"/>
        </w:rPr>
        <w:t xml:space="preserve"> </w:t>
      </w:r>
      <w:r w:rsidR="00904855">
        <w:rPr>
          <w:rFonts w:ascii="Times New Roman" w:hAnsi="Times New Roman" w:cs="Times New Roman"/>
          <w:sz w:val="24"/>
          <w:szCs w:val="24"/>
        </w:rPr>
        <w:t xml:space="preserve">Knjiženo je na konto </w:t>
      </w:r>
      <w:r w:rsidR="00E30256">
        <w:rPr>
          <w:rFonts w:ascii="Times New Roman" w:hAnsi="Times New Roman" w:cs="Times New Roman"/>
          <w:sz w:val="24"/>
          <w:szCs w:val="24"/>
        </w:rPr>
        <w:t>4262.</w:t>
      </w:r>
    </w:p>
    <w:p w14:paraId="01F92E4F" w14:textId="27CF2E82" w:rsidR="00926C3A" w:rsidRDefault="00926C3A" w:rsidP="002D0CC3">
      <w:pPr>
        <w:spacing w:after="0"/>
        <w:rPr>
          <w:rFonts w:ascii="Times New Roman" w:hAnsi="Times New Roman" w:cs="Times New Roman"/>
          <w:sz w:val="24"/>
          <w:szCs w:val="24"/>
        </w:rPr>
      </w:pPr>
      <w:r w:rsidRPr="003F58E8">
        <w:rPr>
          <w:rFonts w:ascii="Times New Roman" w:hAnsi="Times New Roman" w:cs="Times New Roman"/>
          <w:sz w:val="24"/>
          <w:szCs w:val="24"/>
        </w:rPr>
        <w:t xml:space="preserve">Vrijednost imovine iznosi 289.243,19 kn, pri čemu 8.993,24 kn otpada na nefinancijsku imovinu, 38.003,31 na novac u banci. </w:t>
      </w:r>
      <w:r w:rsidR="00042C42" w:rsidRPr="003F58E8">
        <w:rPr>
          <w:rFonts w:ascii="Times New Roman" w:hAnsi="Times New Roman" w:cs="Times New Roman"/>
          <w:sz w:val="24"/>
          <w:szCs w:val="24"/>
        </w:rPr>
        <w:t>Potraživanja od strane roditelja iznose 26.360,00 kn.</w:t>
      </w:r>
      <w:r w:rsidRPr="003F58E8">
        <w:rPr>
          <w:rFonts w:ascii="Times New Roman" w:hAnsi="Times New Roman" w:cs="Times New Roman"/>
          <w:sz w:val="24"/>
          <w:szCs w:val="24"/>
        </w:rPr>
        <w:t xml:space="preserve"> potraživanja za refundaciju bolovanja od strane HZZO-a 4.450,79 kn te kontinuirani rashodi budućih razdoblja 211.435,85 kn za trošak plaće za prosinac.</w:t>
      </w:r>
    </w:p>
    <w:p w14:paraId="523807EB" w14:textId="77777777" w:rsidR="00236220" w:rsidRPr="003F58E8" w:rsidRDefault="00236220" w:rsidP="002D0CC3">
      <w:pPr>
        <w:spacing w:after="0"/>
        <w:rPr>
          <w:rFonts w:ascii="Times New Roman" w:hAnsi="Times New Roman" w:cs="Times New Roman"/>
          <w:sz w:val="24"/>
          <w:szCs w:val="24"/>
        </w:rPr>
      </w:pPr>
    </w:p>
    <w:p w14:paraId="5001B6AB" w14:textId="6CC99170" w:rsidR="004070DB" w:rsidRPr="003F58E8" w:rsidRDefault="004070DB" w:rsidP="002D0CC3">
      <w:pPr>
        <w:spacing w:after="0"/>
        <w:rPr>
          <w:rFonts w:ascii="Times New Roman" w:hAnsi="Times New Roman" w:cs="Times New Roman"/>
          <w:sz w:val="24"/>
          <w:szCs w:val="24"/>
        </w:rPr>
      </w:pPr>
    </w:p>
    <w:p w14:paraId="0BDD754B" w14:textId="6659609E" w:rsidR="004070DB" w:rsidRDefault="004070DB" w:rsidP="002D0CC3">
      <w:pPr>
        <w:spacing w:after="0"/>
        <w:rPr>
          <w:rFonts w:ascii="Times New Roman" w:hAnsi="Times New Roman" w:cs="Times New Roman"/>
          <w:b/>
          <w:bCs/>
          <w:i/>
          <w:iCs/>
          <w:sz w:val="24"/>
          <w:szCs w:val="24"/>
          <w:u w:val="single"/>
        </w:rPr>
      </w:pPr>
      <w:r w:rsidRPr="003F58E8">
        <w:rPr>
          <w:rFonts w:ascii="Times New Roman" w:hAnsi="Times New Roman" w:cs="Times New Roman"/>
          <w:b/>
          <w:bCs/>
          <w:i/>
          <w:iCs/>
          <w:sz w:val="24"/>
          <w:szCs w:val="24"/>
          <w:u w:val="single"/>
        </w:rPr>
        <w:t>Obrazac obaveze</w:t>
      </w:r>
    </w:p>
    <w:p w14:paraId="0DDC78D9" w14:textId="5E14E270" w:rsidR="00F25300" w:rsidRDefault="00F25300" w:rsidP="002D0CC3">
      <w:pPr>
        <w:spacing w:after="0"/>
        <w:rPr>
          <w:rFonts w:ascii="Times New Roman" w:hAnsi="Times New Roman" w:cs="Times New Roman"/>
          <w:b/>
          <w:bCs/>
          <w:i/>
          <w:iCs/>
          <w:sz w:val="24"/>
          <w:szCs w:val="24"/>
          <w:u w:val="single"/>
        </w:rPr>
      </w:pPr>
    </w:p>
    <w:p w14:paraId="494C8204" w14:textId="33A1C3A3" w:rsidR="00926C3A" w:rsidRPr="003F58E8" w:rsidRDefault="00F25300" w:rsidP="002D0CC3">
      <w:pPr>
        <w:spacing w:after="0"/>
        <w:rPr>
          <w:rFonts w:ascii="Times New Roman" w:hAnsi="Times New Roman" w:cs="Times New Roman"/>
          <w:sz w:val="24"/>
          <w:szCs w:val="24"/>
        </w:rPr>
      </w:pPr>
      <w:r w:rsidRPr="00F25300">
        <w:rPr>
          <w:rFonts w:ascii="Times New Roman" w:hAnsi="Times New Roman" w:cs="Times New Roman"/>
          <w:sz w:val="24"/>
          <w:szCs w:val="24"/>
        </w:rPr>
        <w:t xml:space="preserve">Stanje obaveza 01.01.2022.iznosilo je 14.327,21 </w:t>
      </w:r>
      <w:r>
        <w:rPr>
          <w:rFonts w:ascii="Times New Roman" w:hAnsi="Times New Roman" w:cs="Times New Roman"/>
          <w:sz w:val="24"/>
          <w:szCs w:val="24"/>
        </w:rPr>
        <w:t>kn a</w:t>
      </w:r>
      <w:r w:rsidR="00926C3A" w:rsidRPr="003F58E8">
        <w:rPr>
          <w:rFonts w:ascii="Times New Roman" w:hAnsi="Times New Roman" w:cs="Times New Roman"/>
          <w:sz w:val="24"/>
          <w:szCs w:val="24"/>
        </w:rPr>
        <w:t xml:space="preserve"> </w:t>
      </w:r>
      <w:r>
        <w:rPr>
          <w:rFonts w:ascii="Times New Roman" w:hAnsi="Times New Roman" w:cs="Times New Roman"/>
          <w:sz w:val="24"/>
          <w:szCs w:val="24"/>
        </w:rPr>
        <w:t>s</w:t>
      </w:r>
      <w:r w:rsidR="00926C3A" w:rsidRPr="003F58E8">
        <w:rPr>
          <w:rFonts w:ascii="Times New Roman" w:hAnsi="Times New Roman" w:cs="Times New Roman"/>
          <w:sz w:val="24"/>
          <w:szCs w:val="24"/>
        </w:rPr>
        <w:t>tanje obaveza</w:t>
      </w:r>
      <w:r>
        <w:rPr>
          <w:rFonts w:ascii="Times New Roman" w:hAnsi="Times New Roman" w:cs="Times New Roman"/>
          <w:sz w:val="24"/>
          <w:szCs w:val="24"/>
        </w:rPr>
        <w:t xml:space="preserve"> na dan 31.12.2022.</w:t>
      </w:r>
      <w:r w:rsidR="00926C3A" w:rsidRPr="003F58E8">
        <w:rPr>
          <w:rFonts w:ascii="Times New Roman" w:hAnsi="Times New Roman" w:cs="Times New Roman"/>
          <w:sz w:val="24"/>
          <w:szCs w:val="24"/>
        </w:rPr>
        <w:t xml:space="preserve"> iznosi 230.272,44</w:t>
      </w:r>
      <w:r>
        <w:rPr>
          <w:rFonts w:ascii="Times New Roman" w:hAnsi="Times New Roman" w:cs="Times New Roman"/>
          <w:sz w:val="24"/>
          <w:szCs w:val="24"/>
        </w:rPr>
        <w:t>. Sve obaveze su nedospjele.</w:t>
      </w:r>
    </w:p>
    <w:p w14:paraId="76E6E2DB" w14:textId="1299D1B0" w:rsidR="004070DB" w:rsidRPr="003F58E8" w:rsidRDefault="004070DB" w:rsidP="002D0CC3">
      <w:pPr>
        <w:spacing w:after="0"/>
        <w:rPr>
          <w:rFonts w:ascii="Times New Roman" w:hAnsi="Times New Roman" w:cs="Times New Roman"/>
          <w:sz w:val="24"/>
          <w:szCs w:val="24"/>
        </w:rPr>
      </w:pPr>
    </w:p>
    <w:p w14:paraId="320E1698" w14:textId="3A256958" w:rsidR="004070DB" w:rsidRPr="003F58E8" w:rsidRDefault="004070DB" w:rsidP="002D0CC3">
      <w:pPr>
        <w:spacing w:after="0"/>
        <w:rPr>
          <w:rFonts w:ascii="Times New Roman" w:hAnsi="Times New Roman" w:cs="Times New Roman"/>
          <w:b/>
          <w:bCs/>
          <w:i/>
          <w:iCs/>
          <w:sz w:val="24"/>
          <w:szCs w:val="24"/>
          <w:u w:val="single"/>
        </w:rPr>
      </w:pPr>
      <w:r w:rsidRPr="003F58E8">
        <w:rPr>
          <w:rFonts w:ascii="Times New Roman" w:hAnsi="Times New Roman" w:cs="Times New Roman"/>
          <w:b/>
          <w:bCs/>
          <w:i/>
          <w:iCs/>
          <w:sz w:val="24"/>
          <w:szCs w:val="24"/>
          <w:u w:val="single"/>
        </w:rPr>
        <w:t>Obrazac RAS-funkcijski</w:t>
      </w:r>
    </w:p>
    <w:p w14:paraId="48471D80" w14:textId="6B438ABE" w:rsidR="004070DB" w:rsidRPr="003F58E8" w:rsidRDefault="004070DB" w:rsidP="002D0CC3">
      <w:pPr>
        <w:spacing w:after="0"/>
        <w:rPr>
          <w:rFonts w:ascii="Times New Roman" w:hAnsi="Times New Roman" w:cs="Times New Roman"/>
          <w:sz w:val="24"/>
          <w:szCs w:val="24"/>
        </w:rPr>
      </w:pPr>
    </w:p>
    <w:p w14:paraId="546963DA" w14:textId="09589161" w:rsidR="004070DB" w:rsidRPr="003F58E8" w:rsidRDefault="004070DB" w:rsidP="002D0CC3">
      <w:pPr>
        <w:spacing w:after="0"/>
        <w:rPr>
          <w:rFonts w:ascii="Times New Roman" w:hAnsi="Times New Roman" w:cs="Times New Roman"/>
          <w:sz w:val="24"/>
          <w:szCs w:val="24"/>
        </w:rPr>
      </w:pPr>
      <w:r w:rsidRPr="003F58E8">
        <w:rPr>
          <w:rFonts w:ascii="Times New Roman" w:hAnsi="Times New Roman" w:cs="Times New Roman"/>
          <w:sz w:val="24"/>
          <w:szCs w:val="24"/>
        </w:rPr>
        <w:t>U obrascu su prikazani sljedeći podaci-ukupni trošak predškolskog i osnovnog obrazovanja 2.784.838.,17 kn.</w:t>
      </w:r>
    </w:p>
    <w:p w14:paraId="49ADA19D" w14:textId="251DE48B" w:rsidR="004070DB" w:rsidRPr="003F58E8" w:rsidRDefault="004070DB" w:rsidP="002D0CC3">
      <w:pPr>
        <w:spacing w:after="0"/>
        <w:rPr>
          <w:rFonts w:ascii="Times New Roman" w:hAnsi="Times New Roman" w:cs="Times New Roman"/>
          <w:sz w:val="24"/>
          <w:szCs w:val="24"/>
        </w:rPr>
      </w:pPr>
    </w:p>
    <w:p w14:paraId="06D5808A" w14:textId="0072301A" w:rsidR="004070DB" w:rsidRPr="003F58E8" w:rsidRDefault="004070DB" w:rsidP="002D0CC3">
      <w:pPr>
        <w:spacing w:after="0"/>
        <w:rPr>
          <w:rFonts w:ascii="Times New Roman" w:hAnsi="Times New Roman" w:cs="Times New Roman"/>
          <w:b/>
          <w:bCs/>
          <w:i/>
          <w:iCs/>
          <w:sz w:val="24"/>
          <w:szCs w:val="24"/>
          <w:u w:val="single"/>
        </w:rPr>
      </w:pPr>
      <w:r w:rsidRPr="003F58E8">
        <w:rPr>
          <w:rFonts w:ascii="Times New Roman" w:hAnsi="Times New Roman" w:cs="Times New Roman"/>
          <w:b/>
          <w:bCs/>
          <w:i/>
          <w:iCs/>
          <w:sz w:val="24"/>
          <w:szCs w:val="24"/>
          <w:u w:val="single"/>
        </w:rPr>
        <w:t>Obrazac P-VRIO</w:t>
      </w:r>
    </w:p>
    <w:p w14:paraId="37AC14C3" w14:textId="5FA542F9" w:rsidR="004070DB" w:rsidRPr="003F58E8" w:rsidRDefault="004070DB" w:rsidP="002D0CC3">
      <w:pPr>
        <w:spacing w:after="0"/>
        <w:rPr>
          <w:rFonts w:ascii="Times New Roman" w:hAnsi="Times New Roman" w:cs="Times New Roman"/>
          <w:sz w:val="24"/>
          <w:szCs w:val="24"/>
        </w:rPr>
      </w:pPr>
    </w:p>
    <w:p w14:paraId="6207305C" w14:textId="28C3A7E0" w:rsidR="004070DB" w:rsidRDefault="00F25300" w:rsidP="002D0CC3">
      <w:pPr>
        <w:spacing w:after="0"/>
        <w:rPr>
          <w:rFonts w:ascii="Times New Roman" w:hAnsi="Times New Roman" w:cs="Times New Roman"/>
          <w:sz w:val="24"/>
          <w:szCs w:val="24"/>
        </w:rPr>
      </w:pPr>
      <w:r>
        <w:rPr>
          <w:rFonts w:ascii="Times New Roman" w:hAnsi="Times New Roman" w:cs="Times New Roman"/>
          <w:sz w:val="24"/>
          <w:szCs w:val="24"/>
        </w:rPr>
        <w:t>Nije bilo nikakvih promjena u vrijednosti i obujmu imovine i obveza.</w:t>
      </w:r>
    </w:p>
    <w:p w14:paraId="750C0308" w14:textId="77777777" w:rsidR="00236220" w:rsidRDefault="00236220" w:rsidP="002D0CC3">
      <w:pPr>
        <w:spacing w:after="0"/>
        <w:rPr>
          <w:rFonts w:ascii="Times New Roman" w:hAnsi="Times New Roman" w:cs="Times New Roman"/>
          <w:sz w:val="24"/>
          <w:szCs w:val="24"/>
        </w:rPr>
      </w:pPr>
    </w:p>
    <w:p w14:paraId="14E92E11" w14:textId="50990862" w:rsidR="00953AE0" w:rsidRDefault="00953AE0" w:rsidP="002D0CC3">
      <w:pPr>
        <w:spacing w:after="0"/>
        <w:rPr>
          <w:rFonts w:ascii="Times New Roman" w:hAnsi="Times New Roman" w:cs="Times New Roman"/>
          <w:sz w:val="24"/>
          <w:szCs w:val="24"/>
        </w:rPr>
      </w:pPr>
    </w:p>
    <w:p w14:paraId="19E37903" w14:textId="68DD2EC2" w:rsidR="00953AE0" w:rsidRDefault="00953AE0" w:rsidP="002D0CC3">
      <w:pPr>
        <w:spacing w:after="0"/>
        <w:rPr>
          <w:rFonts w:ascii="Times New Roman" w:hAnsi="Times New Roman" w:cs="Times New Roman"/>
          <w:sz w:val="24"/>
          <w:szCs w:val="24"/>
        </w:rPr>
      </w:pPr>
      <w:r>
        <w:rPr>
          <w:rFonts w:ascii="Times New Roman" w:hAnsi="Times New Roman" w:cs="Times New Roman"/>
          <w:sz w:val="24"/>
          <w:szCs w:val="24"/>
        </w:rPr>
        <w:t>DV JUREK u 2022. godini nije potpisao ugovor ili zadužnicu koja bi mogla postati obaveza odnosno teret za financijski plan u narednim godinama.</w:t>
      </w:r>
    </w:p>
    <w:p w14:paraId="0857B534" w14:textId="77777777" w:rsidR="00236220" w:rsidRDefault="00236220" w:rsidP="002D0CC3">
      <w:pPr>
        <w:spacing w:after="0"/>
        <w:rPr>
          <w:rFonts w:ascii="Times New Roman" w:hAnsi="Times New Roman" w:cs="Times New Roman"/>
          <w:sz w:val="24"/>
          <w:szCs w:val="24"/>
        </w:rPr>
      </w:pPr>
    </w:p>
    <w:p w14:paraId="3C478856" w14:textId="706270E3" w:rsidR="00953AE0" w:rsidRDefault="00953AE0" w:rsidP="002D0CC3">
      <w:pPr>
        <w:spacing w:after="0"/>
        <w:rPr>
          <w:rFonts w:ascii="Times New Roman" w:hAnsi="Times New Roman" w:cs="Times New Roman"/>
          <w:sz w:val="24"/>
          <w:szCs w:val="24"/>
        </w:rPr>
      </w:pPr>
      <w:r>
        <w:rPr>
          <w:rFonts w:ascii="Times New Roman" w:hAnsi="Times New Roman" w:cs="Times New Roman"/>
          <w:sz w:val="24"/>
          <w:szCs w:val="24"/>
        </w:rPr>
        <w:t>Popis sudskih sporova u tijeku: DV JUREK nema sudskih sporova u tijeku.</w:t>
      </w:r>
    </w:p>
    <w:p w14:paraId="0B91B798" w14:textId="703CF0E5" w:rsidR="001D5BFB" w:rsidRDefault="001D5BFB" w:rsidP="002D0CC3">
      <w:pPr>
        <w:spacing w:after="0"/>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846"/>
        <w:gridCol w:w="3684"/>
        <w:gridCol w:w="2266"/>
        <w:gridCol w:w="2266"/>
      </w:tblGrid>
      <w:tr w:rsidR="001D5BFB" w14:paraId="26AD8B16" w14:textId="77777777" w:rsidTr="001D5BFB">
        <w:tc>
          <w:tcPr>
            <w:tcW w:w="846" w:type="dxa"/>
          </w:tcPr>
          <w:p w14:paraId="3E1016BC" w14:textId="4F7631AF" w:rsidR="001D5BFB" w:rsidRDefault="001D5BFB" w:rsidP="002D0CC3">
            <w:pPr>
              <w:rPr>
                <w:rFonts w:ascii="Times New Roman" w:hAnsi="Times New Roman" w:cs="Times New Roman"/>
                <w:sz w:val="24"/>
                <w:szCs w:val="24"/>
              </w:rPr>
            </w:pPr>
            <w:r>
              <w:rPr>
                <w:rFonts w:ascii="Times New Roman" w:hAnsi="Times New Roman" w:cs="Times New Roman"/>
                <w:sz w:val="24"/>
                <w:szCs w:val="24"/>
              </w:rPr>
              <w:lastRenderedPageBreak/>
              <w:t>R.br.</w:t>
            </w:r>
          </w:p>
        </w:tc>
        <w:tc>
          <w:tcPr>
            <w:tcW w:w="3684" w:type="dxa"/>
          </w:tcPr>
          <w:p w14:paraId="0A44F95A" w14:textId="64C98D90" w:rsidR="001D5BFB" w:rsidRDefault="001D5BFB" w:rsidP="002D0CC3">
            <w:pPr>
              <w:rPr>
                <w:rFonts w:ascii="Times New Roman" w:hAnsi="Times New Roman" w:cs="Times New Roman"/>
                <w:sz w:val="24"/>
                <w:szCs w:val="24"/>
              </w:rPr>
            </w:pPr>
            <w:r>
              <w:rPr>
                <w:rFonts w:ascii="Times New Roman" w:hAnsi="Times New Roman" w:cs="Times New Roman"/>
                <w:sz w:val="24"/>
                <w:szCs w:val="24"/>
              </w:rPr>
              <w:t>Tužitelj</w:t>
            </w:r>
          </w:p>
        </w:tc>
        <w:tc>
          <w:tcPr>
            <w:tcW w:w="2266" w:type="dxa"/>
          </w:tcPr>
          <w:p w14:paraId="131E9703" w14:textId="35250A3A" w:rsidR="001D5BFB" w:rsidRDefault="001D5BFB" w:rsidP="002D0CC3">
            <w:pPr>
              <w:rPr>
                <w:rFonts w:ascii="Times New Roman" w:hAnsi="Times New Roman" w:cs="Times New Roman"/>
                <w:sz w:val="24"/>
                <w:szCs w:val="24"/>
              </w:rPr>
            </w:pPr>
            <w:r>
              <w:rPr>
                <w:rFonts w:ascii="Times New Roman" w:hAnsi="Times New Roman" w:cs="Times New Roman"/>
                <w:sz w:val="24"/>
                <w:szCs w:val="24"/>
              </w:rPr>
              <w:t>Tuženik</w:t>
            </w:r>
          </w:p>
        </w:tc>
        <w:tc>
          <w:tcPr>
            <w:tcW w:w="2266" w:type="dxa"/>
          </w:tcPr>
          <w:p w14:paraId="1794131A" w14:textId="6AF67D08" w:rsidR="001D5BFB" w:rsidRDefault="001D5BFB" w:rsidP="002D0CC3">
            <w:pPr>
              <w:rPr>
                <w:rFonts w:ascii="Times New Roman" w:hAnsi="Times New Roman" w:cs="Times New Roman"/>
                <w:sz w:val="24"/>
                <w:szCs w:val="24"/>
              </w:rPr>
            </w:pPr>
            <w:r>
              <w:rPr>
                <w:rFonts w:ascii="Times New Roman" w:hAnsi="Times New Roman" w:cs="Times New Roman"/>
                <w:sz w:val="24"/>
                <w:szCs w:val="24"/>
              </w:rPr>
              <w:t>Vrsta postupka</w:t>
            </w:r>
          </w:p>
        </w:tc>
      </w:tr>
      <w:tr w:rsidR="001D5BFB" w14:paraId="17D9A38D" w14:textId="77777777" w:rsidTr="001D5BFB">
        <w:tc>
          <w:tcPr>
            <w:tcW w:w="846" w:type="dxa"/>
          </w:tcPr>
          <w:p w14:paraId="6ABD9F22" w14:textId="77777777" w:rsidR="001D5BFB" w:rsidRDefault="001D5BFB" w:rsidP="002D0CC3">
            <w:pPr>
              <w:rPr>
                <w:rFonts w:ascii="Times New Roman" w:hAnsi="Times New Roman" w:cs="Times New Roman"/>
                <w:sz w:val="24"/>
                <w:szCs w:val="24"/>
              </w:rPr>
            </w:pPr>
          </w:p>
        </w:tc>
        <w:tc>
          <w:tcPr>
            <w:tcW w:w="3684" w:type="dxa"/>
          </w:tcPr>
          <w:p w14:paraId="078EDAE2" w14:textId="77777777" w:rsidR="001D5BFB" w:rsidRDefault="001D5BFB" w:rsidP="002D0CC3">
            <w:pPr>
              <w:rPr>
                <w:rFonts w:ascii="Times New Roman" w:hAnsi="Times New Roman" w:cs="Times New Roman"/>
                <w:sz w:val="24"/>
                <w:szCs w:val="24"/>
              </w:rPr>
            </w:pPr>
          </w:p>
        </w:tc>
        <w:tc>
          <w:tcPr>
            <w:tcW w:w="2266" w:type="dxa"/>
          </w:tcPr>
          <w:p w14:paraId="0E6FC96D" w14:textId="77777777" w:rsidR="001D5BFB" w:rsidRDefault="001D5BFB" w:rsidP="002D0CC3">
            <w:pPr>
              <w:rPr>
                <w:rFonts w:ascii="Times New Roman" w:hAnsi="Times New Roman" w:cs="Times New Roman"/>
                <w:sz w:val="24"/>
                <w:szCs w:val="24"/>
              </w:rPr>
            </w:pPr>
          </w:p>
        </w:tc>
        <w:tc>
          <w:tcPr>
            <w:tcW w:w="2266" w:type="dxa"/>
          </w:tcPr>
          <w:p w14:paraId="718F0C59" w14:textId="77777777" w:rsidR="001D5BFB" w:rsidRDefault="001D5BFB" w:rsidP="002D0CC3">
            <w:pPr>
              <w:rPr>
                <w:rFonts w:ascii="Times New Roman" w:hAnsi="Times New Roman" w:cs="Times New Roman"/>
                <w:sz w:val="24"/>
                <w:szCs w:val="24"/>
              </w:rPr>
            </w:pPr>
          </w:p>
        </w:tc>
      </w:tr>
    </w:tbl>
    <w:p w14:paraId="6CF2879C" w14:textId="77777777" w:rsidR="001D5BFB" w:rsidRPr="003F58E8" w:rsidRDefault="001D5BFB" w:rsidP="002D0CC3">
      <w:pPr>
        <w:spacing w:after="0"/>
        <w:rPr>
          <w:rFonts w:ascii="Times New Roman" w:hAnsi="Times New Roman" w:cs="Times New Roman"/>
          <w:sz w:val="24"/>
          <w:szCs w:val="24"/>
        </w:rPr>
      </w:pPr>
    </w:p>
    <w:p w14:paraId="00AAA707" w14:textId="2DD6603B" w:rsidR="004070DB" w:rsidRPr="003F58E8" w:rsidRDefault="004070DB" w:rsidP="002D0CC3">
      <w:pPr>
        <w:spacing w:after="0"/>
        <w:rPr>
          <w:rFonts w:ascii="Times New Roman" w:hAnsi="Times New Roman" w:cs="Times New Roman"/>
          <w:sz w:val="24"/>
          <w:szCs w:val="24"/>
        </w:rPr>
      </w:pPr>
    </w:p>
    <w:p w14:paraId="1436831E" w14:textId="33CBADE0" w:rsidR="004070DB" w:rsidRDefault="004070DB" w:rsidP="002D0CC3">
      <w:pPr>
        <w:spacing w:after="0"/>
        <w:rPr>
          <w:rFonts w:ascii="Times New Roman" w:hAnsi="Times New Roman" w:cs="Times New Roman"/>
          <w:sz w:val="24"/>
          <w:szCs w:val="24"/>
        </w:rPr>
      </w:pPr>
      <w:r w:rsidRPr="003F58E8">
        <w:rPr>
          <w:rFonts w:ascii="Times New Roman" w:hAnsi="Times New Roman" w:cs="Times New Roman"/>
          <w:sz w:val="24"/>
          <w:szCs w:val="24"/>
        </w:rPr>
        <w:t>S poštovanjem,</w:t>
      </w:r>
    </w:p>
    <w:p w14:paraId="27DA2DF6" w14:textId="78220A0F" w:rsidR="00025FC8" w:rsidRDefault="00025FC8" w:rsidP="002D0CC3">
      <w:pPr>
        <w:spacing w:after="0"/>
        <w:rPr>
          <w:rFonts w:ascii="Times New Roman" w:hAnsi="Times New Roman" w:cs="Times New Roman"/>
          <w:sz w:val="24"/>
          <w:szCs w:val="24"/>
        </w:rPr>
      </w:pPr>
    </w:p>
    <w:p w14:paraId="4CE8DD88" w14:textId="77777777" w:rsidR="00025FC8" w:rsidRPr="003F58E8" w:rsidRDefault="00025FC8" w:rsidP="002D0CC3">
      <w:pPr>
        <w:spacing w:after="0"/>
        <w:rPr>
          <w:rFonts w:ascii="Times New Roman" w:hAnsi="Times New Roman" w:cs="Times New Roman"/>
          <w:sz w:val="24"/>
          <w:szCs w:val="24"/>
        </w:rPr>
      </w:pPr>
    </w:p>
    <w:p w14:paraId="1685D71E" w14:textId="279A6235" w:rsidR="004070DB" w:rsidRPr="003F58E8" w:rsidRDefault="004070DB" w:rsidP="002D0CC3">
      <w:pPr>
        <w:spacing w:after="0"/>
        <w:rPr>
          <w:rFonts w:ascii="Times New Roman" w:hAnsi="Times New Roman" w:cs="Times New Roman"/>
          <w:sz w:val="24"/>
          <w:szCs w:val="24"/>
        </w:rPr>
      </w:pPr>
    </w:p>
    <w:p w14:paraId="68B64998" w14:textId="7198E968" w:rsidR="004070DB" w:rsidRPr="003F58E8" w:rsidRDefault="004070DB" w:rsidP="002D0CC3">
      <w:pPr>
        <w:spacing w:after="0"/>
        <w:rPr>
          <w:rFonts w:ascii="Times New Roman" w:hAnsi="Times New Roman" w:cs="Times New Roman"/>
          <w:sz w:val="24"/>
          <w:szCs w:val="24"/>
        </w:rPr>
      </w:pPr>
      <w:r w:rsidRPr="003F58E8">
        <w:rPr>
          <w:rFonts w:ascii="Times New Roman" w:hAnsi="Times New Roman" w:cs="Times New Roman"/>
          <w:sz w:val="24"/>
          <w:szCs w:val="24"/>
        </w:rPr>
        <w:t>Računovođa:                                                                                                        Ravnateljica:</w:t>
      </w:r>
    </w:p>
    <w:p w14:paraId="123F3777" w14:textId="188F0BA7" w:rsidR="004070DB" w:rsidRPr="003F58E8" w:rsidRDefault="004070DB" w:rsidP="002D0CC3">
      <w:pPr>
        <w:spacing w:after="0"/>
        <w:rPr>
          <w:rFonts w:ascii="Times New Roman" w:hAnsi="Times New Roman" w:cs="Times New Roman"/>
          <w:sz w:val="24"/>
          <w:szCs w:val="24"/>
        </w:rPr>
      </w:pPr>
      <w:r w:rsidRPr="003F58E8">
        <w:rPr>
          <w:rFonts w:ascii="Times New Roman" w:hAnsi="Times New Roman" w:cs="Times New Roman"/>
          <w:sz w:val="24"/>
          <w:szCs w:val="24"/>
        </w:rPr>
        <w:t>Petra Jambrečina Grgec                                                                                     Božica Hrestak</w:t>
      </w:r>
    </w:p>
    <w:p w14:paraId="3A94A003" w14:textId="77777777" w:rsidR="00926C3A" w:rsidRDefault="00926C3A" w:rsidP="002D0CC3">
      <w:pPr>
        <w:spacing w:after="0"/>
        <w:rPr>
          <w:rFonts w:ascii="Times New Roman" w:hAnsi="Times New Roman" w:cs="Times New Roman"/>
        </w:rPr>
      </w:pPr>
    </w:p>
    <w:p w14:paraId="04B823BA" w14:textId="77777777" w:rsidR="001403BB" w:rsidRDefault="001403BB" w:rsidP="002D0CC3">
      <w:pPr>
        <w:spacing w:after="0"/>
        <w:rPr>
          <w:rFonts w:ascii="Times New Roman" w:hAnsi="Times New Roman" w:cs="Times New Roman"/>
        </w:rPr>
      </w:pPr>
    </w:p>
    <w:p w14:paraId="48EE5D83" w14:textId="77777777" w:rsidR="002D0CC3" w:rsidRDefault="002D0CC3" w:rsidP="002D0CC3">
      <w:pPr>
        <w:spacing w:after="0"/>
        <w:jc w:val="center"/>
        <w:rPr>
          <w:rFonts w:ascii="Times New Roman" w:hAnsi="Times New Roman" w:cs="Times New Roman"/>
        </w:rPr>
      </w:pPr>
    </w:p>
    <w:p w14:paraId="52AECA57" w14:textId="77777777" w:rsidR="002D0CC3" w:rsidRPr="002D0CC3" w:rsidRDefault="002D0CC3" w:rsidP="002D0CC3">
      <w:pPr>
        <w:spacing w:after="0"/>
        <w:rPr>
          <w:rFonts w:ascii="Times New Roman" w:hAnsi="Times New Roman" w:cs="Times New Roman"/>
        </w:rPr>
      </w:pPr>
    </w:p>
    <w:sectPr w:rsidR="002D0CC3" w:rsidRPr="002D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C3"/>
    <w:rsid w:val="00025FC8"/>
    <w:rsid w:val="00042C42"/>
    <w:rsid w:val="00094A4A"/>
    <w:rsid w:val="00121E56"/>
    <w:rsid w:val="001403BB"/>
    <w:rsid w:val="00193B17"/>
    <w:rsid w:val="001D5BFB"/>
    <w:rsid w:val="00236220"/>
    <w:rsid w:val="002D0CC3"/>
    <w:rsid w:val="00320AD6"/>
    <w:rsid w:val="003F58E8"/>
    <w:rsid w:val="004070DB"/>
    <w:rsid w:val="00495A0C"/>
    <w:rsid w:val="006B2B5F"/>
    <w:rsid w:val="00700D9D"/>
    <w:rsid w:val="007C3886"/>
    <w:rsid w:val="00847B42"/>
    <w:rsid w:val="00904855"/>
    <w:rsid w:val="00926C3A"/>
    <w:rsid w:val="00953AE0"/>
    <w:rsid w:val="00A1709C"/>
    <w:rsid w:val="00BE4B38"/>
    <w:rsid w:val="00E30256"/>
    <w:rsid w:val="00F25300"/>
    <w:rsid w:val="00F57A7E"/>
    <w:rsid w:val="00F67E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3EA2"/>
  <w15:chartTrackingRefBased/>
  <w15:docId w15:val="{9FC0009F-BF40-41E0-8E5E-BFDD5EE8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D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738</Words>
  <Characters>4211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13</cp:revision>
  <dcterms:created xsi:type="dcterms:W3CDTF">2023-01-25T10:35:00Z</dcterms:created>
  <dcterms:modified xsi:type="dcterms:W3CDTF">2023-01-27T06:06:00Z</dcterms:modified>
</cp:coreProperties>
</file>